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Pr="000F49A5" w:rsidRDefault="00CA7781" w:rsidP="000F35ED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1.3pt;width:36.3pt;height:45.35pt;z-index:-251658240" wrapcoords="-450 0 -450 21240 21600 21240 21600 0 -450 0">
            <v:imagedata r:id="rId5" o:title=""/>
            <w10:wrap type="tight"/>
          </v:shape>
        </w:pict>
      </w:r>
    </w:p>
    <w:p w:rsidR="00CA7781" w:rsidRDefault="00CA7781" w:rsidP="000F35ED">
      <w:pPr>
        <w:jc w:val="center"/>
        <w:rPr>
          <w:b/>
          <w:bCs/>
        </w:rPr>
      </w:pPr>
    </w:p>
    <w:p w:rsidR="00CA7781" w:rsidRDefault="00CA7781" w:rsidP="000F35ED">
      <w:pPr>
        <w:jc w:val="center"/>
        <w:rPr>
          <w:b/>
          <w:bCs/>
        </w:rPr>
      </w:pPr>
    </w:p>
    <w:p w:rsidR="00CA7781" w:rsidRPr="000763AE" w:rsidRDefault="00CA7781" w:rsidP="000F35ED">
      <w:pPr>
        <w:jc w:val="center"/>
        <w:rPr>
          <w:b/>
          <w:bCs/>
        </w:rPr>
      </w:pPr>
      <w:r>
        <w:rPr>
          <w:b/>
          <w:bCs/>
        </w:rPr>
        <w:t>АДМИНИСТРАЦИЯ КРАСНОСЕЛЬСКОГО СЕЛЬСКОГО ПОСЕЛЕНИЯ</w:t>
      </w:r>
      <w:r>
        <w:rPr>
          <w:b/>
          <w:bCs/>
        </w:rPr>
        <w:br/>
      </w:r>
      <w:r w:rsidRPr="000763AE">
        <w:rPr>
          <w:b/>
          <w:bCs/>
        </w:rPr>
        <w:t>КУЩЕВСКОГО РАЙОНА</w:t>
      </w:r>
    </w:p>
    <w:p w:rsidR="00CA7781" w:rsidRPr="000763AE" w:rsidRDefault="00CA7781" w:rsidP="000F35ED">
      <w:pPr>
        <w:jc w:val="center"/>
        <w:rPr>
          <w:b/>
          <w:bCs/>
        </w:rPr>
      </w:pPr>
    </w:p>
    <w:p w:rsidR="00CA7781" w:rsidRPr="000763AE" w:rsidRDefault="00CA7781" w:rsidP="000F35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A7781" w:rsidRPr="00685195" w:rsidRDefault="00CA7781" w:rsidP="002934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от 14.01.2015</w:t>
      </w:r>
      <w:r w:rsidRPr="00685195">
        <w:rPr>
          <w:sz w:val="24"/>
          <w:szCs w:val="24"/>
        </w:rPr>
        <w:t xml:space="preserve">г.                                 </w:t>
      </w:r>
      <w:r>
        <w:rPr>
          <w:sz w:val="24"/>
          <w:szCs w:val="24"/>
        </w:rPr>
        <w:t xml:space="preserve">                             №3</w:t>
      </w:r>
    </w:p>
    <w:p w:rsidR="00CA7781" w:rsidRPr="00685195" w:rsidRDefault="00CA7781" w:rsidP="000F35ED">
      <w:pPr>
        <w:jc w:val="center"/>
        <w:rPr>
          <w:sz w:val="24"/>
          <w:szCs w:val="24"/>
        </w:rPr>
      </w:pPr>
      <w:r w:rsidRPr="00685195">
        <w:rPr>
          <w:sz w:val="24"/>
          <w:szCs w:val="24"/>
        </w:rPr>
        <w:t>село Красное</w:t>
      </w:r>
    </w:p>
    <w:p w:rsidR="00CA7781" w:rsidRPr="00685195" w:rsidRDefault="00CA7781" w:rsidP="000F35ED">
      <w:pPr>
        <w:jc w:val="center"/>
        <w:rPr>
          <w:sz w:val="24"/>
          <w:szCs w:val="24"/>
        </w:rPr>
      </w:pPr>
    </w:p>
    <w:p w:rsidR="00CA7781" w:rsidRDefault="00CA7781" w:rsidP="000F35ED">
      <w:pPr>
        <w:jc w:val="center"/>
        <w:rPr>
          <w:sz w:val="24"/>
          <w:szCs w:val="24"/>
        </w:rPr>
      </w:pPr>
    </w:p>
    <w:p w:rsidR="00CA7781" w:rsidRDefault="00CA7781" w:rsidP="007D2AE2">
      <w:pPr>
        <w:jc w:val="center"/>
        <w:rPr>
          <w:b/>
          <w:bCs/>
        </w:rPr>
      </w:pPr>
    </w:p>
    <w:p w:rsidR="00CA7781" w:rsidRDefault="00CA7781" w:rsidP="00D34467">
      <w:pPr>
        <w:jc w:val="center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О реорганизации </w:t>
      </w:r>
      <w:r w:rsidRPr="0092152B">
        <w:rPr>
          <w:b/>
          <w:bCs/>
        </w:rPr>
        <w:t>М</w:t>
      </w:r>
      <w:r>
        <w:rPr>
          <w:b/>
          <w:bCs/>
        </w:rPr>
        <w:t>униципального учреждения культуры</w:t>
      </w:r>
      <w:r w:rsidRPr="0092152B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Pr="0092152B">
        <w:rPr>
          <w:b/>
          <w:bCs/>
        </w:rPr>
        <w:t>«Дом культуры х. Красное» Красносельского сельского поселения</w:t>
      </w:r>
      <w:r>
        <w:rPr>
          <w:b/>
          <w:bCs/>
        </w:rPr>
        <w:t xml:space="preserve"> путем присоединения Муниципального учреждения культуры «Культурно-досуговый центр  Красносельского сельского поселения» </w:t>
      </w:r>
    </w:p>
    <w:p w:rsidR="00CA7781" w:rsidRDefault="00CA7781" w:rsidP="00D34467">
      <w:pPr>
        <w:jc w:val="center"/>
        <w:rPr>
          <w:b/>
          <w:bCs/>
        </w:rPr>
      </w:pPr>
      <w:r>
        <w:rPr>
          <w:b/>
          <w:bCs/>
        </w:rPr>
        <w:t>Кущевского района</w:t>
      </w:r>
    </w:p>
    <w:p w:rsidR="00CA7781" w:rsidRDefault="00CA7781" w:rsidP="00AC4AAA">
      <w:pPr>
        <w:jc w:val="center"/>
      </w:pPr>
    </w:p>
    <w:p w:rsidR="00CA7781" w:rsidRDefault="00CA7781" w:rsidP="00AC4AAA">
      <w:pPr>
        <w:tabs>
          <w:tab w:val="left" w:pos="567"/>
          <w:tab w:val="left" w:pos="5245"/>
        </w:tabs>
        <w:ind w:firstLine="851"/>
        <w:jc w:val="both"/>
      </w:pPr>
      <w:r>
        <w:t>В соответствии со статьей 69 Устава Красносельского сельского поселения,  статьей 5 Положения о порядке принятия решений о создании, реорганизации и ликвидации муниципальных унитарных предприятий и муниципальных учреждений Красносельского сельского поселения №68 от       31 мая 2006года и  статьями  57, 58, 125 Гражданского кодекса Российской Федерации   п о с т а н о в л я ю:</w:t>
      </w:r>
    </w:p>
    <w:p w:rsidR="00CA7781" w:rsidRDefault="00CA7781" w:rsidP="00AC4AAA">
      <w:pPr>
        <w:tabs>
          <w:tab w:val="left" w:pos="567"/>
          <w:tab w:val="left" w:pos="5245"/>
        </w:tabs>
        <w:ind w:firstLine="851"/>
        <w:jc w:val="both"/>
      </w:pPr>
      <w:r>
        <w:t xml:space="preserve">1. Реорганизовать Муниципальное учреждение культуры  «Дом культуры х. Красное» Красносельского сельского поселения путем присоединения Муниципального учреждения культуры «Культурно-досуговый центр Красносельского сельского поселения» Кущевского района. </w:t>
      </w:r>
    </w:p>
    <w:p w:rsidR="00CA7781" w:rsidRDefault="00CA7781" w:rsidP="00AC4AAA">
      <w:pPr>
        <w:tabs>
          <w:tab w:val="left" w:pos="567"/>
          <w:tab w:val="left" w:pos="5245"/>
        </w:tabs>
        <w:ind w:firstLine="851"/>
        <w:jc w:val="both"/>
      </w:pPr>
      <w:r>
        <w:t>2. Директору  Муниципального учреждения культуры «Культурно-досуговый центр Красносельского сельского поселения» Кущевского района Д.Д.Поляной:</w:t>
      </w:r>
    </w:p>
    <w:p w:rsidR="00CA7781" w:rsidRDefault="00CA7781" w:rsidP="0092152B">
      <w:pPr>
        <w:tabs>
          <w:tab w:val="left" w:pos="567"/>
          <w:tab w:val="left" w:pos="5245"/>
        </w:tabs>
        <w:ind w:firstLine="851"/>
        <w:jc w:val="both"/>
      </w:pPr>
      <w:r>
        <w:t>1) выступить заявителем в межрайонной ИФНС России №12 по Краснодарскому краю при регистрации реорганизации</w:t>
      </w:r>
      <w:r w:rsidRPr="0092152B">
        <w:t xml:space="preserve"> </w:t>
      </w:r>
      <w:r>
        <w:t>Муниципального учреждения культуры  «Дом культуры   х. Красное» Красносельского сельского поселения путем присоединения Муниципального учреждения культуры «Культурно-досуговый центр Красносельского сельского поселения» Кущевского района.</w:t>
      </w:r>
    </w:p>
    <w:p w:rsidR="00CA7781" w:rsidRDefault="00CA7781" w:rsidP="00AC4AAA">
      <w:pPr>
        <w:tabs>
          <w:tab w:val="left" w:pos="567"/>
          <w:tab w:val="left" w:pos="5245"/>
        </w:tabs>
        <w:ind w:firstLine="851"/>
        <w:jc w:val="both"/>
      </w:pPr>
      <w:r>
        <w:t>2) предоставить на утверждение в администрацию Красносельского сельского поселения передаточный акт имущества Муниципального учреждения культуры «Культурно-досуговый центр Красносельского сельского поселения» Кущевского района.</w:t>
      </w:r>
    </w:p>
    <w:p w:rsidR="00CA7781" w:rsidRDefault="00CA7781" w:rsidP="00AC4AAA">
      <w:pPr>
        <w:tabs>
          <w:tab w:val="left" w:pos="567"/>
          <w:tab w:val="left" w:pos="5245"/>
        </w:tabs>
        <w:ind w:firstLine="851"/>
        <w:jc w:val="both"/>
      </w:pPr>
      <w:r>
        <w:t>3) осуществить передачу имущества Муниципального учреждения культуры «Культурно-досуговый центр Красносельского сельского поселения»Кущевского района в Муниципальное учреждение культуры  «Дом культуры х. Красное» Красносельского сельского поселения согласно акта приема-передачи.</w:t>
      </w:r>
    </w:p>
    <w:p w:rsidR="00CA7781" w:rsidRDefault="00CA7781" w:rsidP="00AC4AAA">
      <w:pPr>
        <w:tabs>
          <w:tab w:val="left" w:pos="567"/>
          <w:tab w:val="left" w:pos="5245"/>
        </w:tabs>
        <w:ind w:firstLine="851"/>
        <w:jc w:val="both"/>
      </w:pPr>
      <w:r>
        <w:t>3. Установить, что Муниципальное учреждение культуры «Дом культуры х. Красное» Красносельского сельского поселения является правопреемником по правам и обязанностям Муниципального учреждения культуры «Культурно-досуговый центр Красносельского сельского поселения» Кущевского района.</w:t>
      </w:r>
    </w:p>
    <w:p w:rsidR="00CA7781" w:rsidRDefault="00CA7781" w:rsidP="00AC4AAA">
      <w:pPr>
        <w:tabs>
          <w:tab w:val="left" w:pos="567"/>
          <w:tab w:val="left" w:pos="5245"/>
        </w:tabs>
        <w:ind w:firstLine="851"/>
        <w:jc w:val="both"/>
      </w:pPr>
      <w:r>
        <w:t xml:space="preserve">4. Постановление главы Красносельского сельского поселения от </w:t>
      </w:r>
      <w:r>
        <w:br/>
        <w:t xml:space="preserve">31 мая 2006 года  № 119 «О создании муниципального учреждения «Культурно-досуговый центр Красносельского сельского поселения» считать утратившим силу.    </w:t>
      </w:r>
    </w:p>
    <w:p w:rsidR="00CA7781" w:rsidRDefault="00CA7781" w:rsidP="00AC4AAA">
      <w:pPr>
        <w:tabs>
          <w:tab w:val="left" w:pos="851"/>
        </w:tabs>
        <w:jc w:val="both"/>
      </w:pPr>
      <w:r>
        <w:tab/>
        <w:t xml:space="preserve"> 5. Контроль за выполнением настоящего постановления оставляю за собой.</w:t>
      </w:r>
    </w:p>
    <w:p w:rsidR="00CA7781" w:rsidRDefault="00CA7781" w:rsidP="00AC4AAA">
      <w:pPr>
        <w:pStyle w:val="BodyText2"/>
      </w:pPr>
      <w:r>
        <w:t xml:space="preserve">             6. Постановление вступает в силу со дня его подписания.</w:t>
      </w:r>
    </w:p>
    <w:p w:rsidR="00CA7781" w:rsidRDefault="00CA7781" w:rsidP="00AC4AAA">
      <w:pPr>
        <w:pStyle w:val="BodyText2"/>
      </w:pPr>
    </w:p>
    <w:p w:rsidR="00CA7781" w:rsidRDefault="00CA7781" w:rsidP="00AC4AAA">
      <w:pPr>
        <w:tabs>
          <w:tab w:val="left" w:pos="5245"/>
        </w:tabs>
        <w:jc w:val="both"/>
      </w:pPr>
      <w:r>
        <w:t xml:space="preserve">Глава Красносельского сельского </w:t>
      </w:r>
    </w:p>
    <w:p w:rsidR="00CA7781" w:rsidRPr="00D13382" w:rsidRDefault="00CA7781" w:rsidP="00AC4AAA">
      <w:pPr>
        <w:tabs>
          <w:tab w:val="left" w:pos="5245"/>
        </w:tabs>
        <w:jc w:val="both"/>
        <w:rPr>
          <w:u w:val="single"/>
        </w:rPr>
      </w:pPr>
      <w:r w:rsidRPr="00D13382">
        <w:rPr>
          <w:u w:val="single"/>
        </w:rPr>
        <w:t xml:space="preserve">поселения Кущевского района                                             </w:t>
      </w:r>
      <w:r>
        <w:rPr>
          <w:u w:val="single"/>
        </w:rPr>
        <w:t xml:space="preserve">          </w:t>
      </w:r>
      <w:r w:rsidRPr="00D13382">
        <w:rPr>
          <w:u w:val="single"/>
        </w:rPr>
        <w:t>Н.И. Николаенко</w:t>
      </w:r>
    </w:p>
    <w:p w:rsidR="00CA7781" w:rsidRDefault="00CA7781" w:rsidP="00AC4AAA">
      <w:pPr>
        <w:tabs>
          <w:tab w:val="left" w:pos="5245"/>
        </w:tabs>
        <w:jc w:val="both"/>
      </w:pPr>
    </w:p>
    <w:p w:rsidR="00CA7781" w:rsidRDefault="00CA7781" w:rsidP="00AC4AAA">
      <w:pPr>
        <w:tabs>
          <w:tab w:val="left" w:pos="2461"/>
        </w:tabs>
        <w:jc w:val="both"/>
      </w:pPr>
      <w:r>
        <w:t>Проект внесен:</w:t>
      </w:r>
      <w:r>
        <w:tab/>
      </w:r>
    </w:p>
    <w:p w:rsidR="00CA7781" w:rsidRDefault="00CA7781" w:rsidP="00D34467">
      <w:pPr>
        <w:pStyle w:val="BodyTextIndent"/>
        <w:spacing w:line="240" w:lineRule="auto"/>
        <w:ind w:firstLine="0"/>
      </w:pPr>
      <w:r>
        <w:t>Главный специалист администрации</w:t>
      </w:r>
      <w:r>
        <w:tab/>
      </w:r>
      <w:r>
        <w:tab/>
      </w:r>
      <w:r>
        <w:tab/>
        <w:t xml:space="preserve">                         Г.А.Шимон</w:t>
      </w:r>
    </w:p>
    <w:p w:rsidR="00CA7781" w:rsidRDefault="00CA7781" w:rsidP="00AC4AAA">
      <w:pPr>
        <w:tabs>
          <w:tab w:val="left" w:pos="5245"/>
        </w:tabs>
        <w:jc w:val="both"/>
      </w:pPr>
    </w:p>
    <w:p w:rsidR="00CA7781" w:rsidRPr="00856DD3" w:rsidRDefault="00CA7781" w:rsidP="00D13382">
      <w:pPr>
        <w:pStyle w:val="BodyTextIndent"/>
        <w:spacing w:line="240" w:lineRule="auto"/>
        <w:ind w:firstLine="0"/>
      </w:pPr>
      <w:r w:rsidRPr="00856DD3">
        <w:t>Проект согласован:</w:t>
      </w:r>
    </w:p>
    <w:p w:rsidR="00CA7781" w:rsidRPr="00856DD3" w:rsidRDefault="00CA7781" w:rsidP="00D13382">
      <w:pPr>
        <w:pStyle w:val="BodyTextIndent"/>
        <w:spacing w:line="240" w:lineRule="auto"/>
        <w:ind w:firstLine="0"/>
      </w:pPr>
      <w:r>
        <w:t>Начальник общего отдела                                                                    А.А.Калинина</w:t>
      </w:r>
    </w:p>
    <w:p w:rsidR="00CA7781" w:rsidRDefault="00CA7781" w:rsidP="00AC4AAA">
      <w:pPr>
        <w:tabs>
          <w:tab w:val="left" w:pos="5245"/>
        </w:tabs>
        <w:jc w:val="both"/>
      </w:pPr>
      <w:r>
        <w:t>Начальник финансового отдела                                                            Н.В.Яковлева</w:t>
      </w:r>
    </w:p>
    <w:p w:rsidR="00CA7781" w:rsidRDefault="00CA7781" w:rsidP="00AC4AAA">
      <w:pPr>
        <w:tabs>
          <w:tab w:val="left" w:pos="5245"/>
        </w:tabs>
        <w:jc w:val="both"/>
      </w:pPr>
    </w:p>
    <w:p w:rsidR="00CA7781" w:rsidRDefault="00CA7781" w:rsidP="00AC4AAA">
      <w:pPr>
        <w:tabs>
          <w:tab w:val="left" w:pos="5245"/>
        </w:tabs>
        <w:jc w:val="both"/>
      </w:pPr>
      <w:r>
        <w:t xml:space="preserve">Директор МУК «ДК х. Красное»                                                     С.П.Афанасьева </w:t>
      </w:r>
    </w:p>
    <w:p w:rsidR="00CA7781" w:rsidRDefault="00CA7781" w:rsidP="00AC4AAA">
      <w:pPr>
        <w:tabs>
          <w:tab w:val="left" w:pos="5245"/>
        </w:tabs>
        <w:jc w:val="both"/>
      </w:pPr>
    </w:p>
    <w:p w:rsidR="00CA7781" w:rsidRDefault="00CA7781" w:rsidP="00AC4AAA">
      <w:pPr>
        <w:tabs>
          <w:tab w:val="left" w:pos="5245"/>
        </w:tabs>
        <w:jc w:val="both"/>
      </w:pPr>
      <w:r>
        <w:t xml:space="preserve"> Директор МУК «КДЦ Красносельского</w:t>
      </w:r>
    </w:p>
    <w:p w:rsidR="00CA7781" w:rsidRDefault="00CA7781" w:rsidP="00AC4AAA">
      <w:pPr>
        <w:tabs>
          <w:tab w:val="left" w:pos="5245"/>
        </w:tabs>
        <w:jc w:val="both"/>
      </w:pPr>
      <w:r>
        <w:t>сельского поселения»                                                                             Д.Д.Поляная</w:t>
      </w:r>
    </w:p>
    <w:p w:rsidR="00CA7781" w:rsidRDefault="00CA7781" w:rsidP="00AC4AAA">
      <w:pPr>
        <w:tabs>
          <w:tab w:val="left" w:pos="5245"/>
        </w:tabs>
        <w:jc w:val="both"/>
      </w:pPr>
    </w:p>
    <w:p w:rsidR="00CA7781" w:rsidRDefault="00CA7781" w:rsidP="00AC4AAA">
      <w:pPr>
        <w:tabs>
          <w:tab w:val="left" w:pos="5245"/>
        </w:tabs>
        <w:jc w:val="both"/>
      </w:pPr>
    </w:p>
    <w:p w:rsidR="00CA7781" w:rsidRDefault="00CA7781" w:rsidP="00856DD3">
      <w:pPr>
        <w:pStyle w:val="BodyTextIndent"/>
        <w:spacing w:line="240" w:lineRule="auto"/>
        <w:ind w:firstLine="0"/>
      </w:pPr>
    </w:p>
    <w:p w:rsidR="00CA7781" w:rsidRDefault="00CA7781" w:rsidP="00856DD3">
      <w:pPr>
        <w:pStyle w:val="BodyTextIndent"/>
        <w:spacing w:line="240" w:lineRule="auto"/>
        <w:ind w:firstLine="0"/>
      </w:pPr>
    </w:p>
    <w:p w:rsidR="00CA7781" w:rsidRPr="00856DD3" w:rsidRDefault="00CA7781" w:rsidP="00856DD3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p w:rsidR="00CA7781" w:rsidRDefault="00CA7781" w:rsidP="00D60B59">
      <w:pPr>
        <w:pStyle w:val="BodyTextIndent"/>
        <w:spacing w:line="240" w:lineRule="auto"/>
        <w:ind w:firstLine="0"/>
      </w:pPr>
    </w:p>
    <w:sectPr w:rsidR="00CA7781" w:rsidSect="000F35ED">
      <w:footnotePr>
        <w:pos w:val="beneathText"/>
      </w:footnotePr>
      <w:pgSz w:w="11905" w:h="16837" w:code="9"/>
      <w:pgMar w:top="79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31927"/>
    <w:multiLevelType w:val="hybridMultilevel"/>
    <w:tmpl w:val="1EEE14E2"/>
    <w:lvl w:ilvl="0" w:tplc="35123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D0A1FB0"/>
    <w:multiLevelType w:val="hybridMultilevel"/>
    <w:tmpl w:val="9AC87A0A"/>
    <w:lvl w:ilvl="0" w:tplc="FA5E8752">
      <w:start w:val="1"/>
      <w:numFmt w:val="decimal"/>
      <w:lvlText w:val="%1)"/>
      <w:lvlJc w:val="left"/>
      <w:pPr>
        <w:ind w:left="2495" w:hanging="16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08035A"/>
    <w:multiLevelType w:val="hybridMultilevel"/>
    <w:tmpl w:val="C0F4D05E"/>
    <w:lvl w:ilvl="0" w:tplc="86E21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96BBD"/>
    <w:multiLevelType w:val="hybridMultilevel"/>
    <w:tmpl w:val="DB30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FA"/>
    <w:rsid w:val="00001744"/>
    <w:rsid w:val="0003413F"/>
    <w:rsid w:val="00051F3D"/>
    <w:rsid w:val="0007249E"/>
    <w:rsid w:val="000763AE"/>
    <w:rsid w:val="000A49AA"/>
    <w:rsid w:val="000F35ED"/>
    <w:rsid w:val="000F3988"/>
    <w:rsid w:val="000F49A5"/>
    <w:rsid w:val="001F62E7"/>
    <w:rsid w:val="0022224B"/>
    <w:rsid w:val="002934AB"/>
    <w:rsid w:val="002A03FA"/>
    <w:rsid w:val="00392A51"/>
    <w:rsid w:val="0049780B"/>
    <w:rsid w:val="004B7D82"/>
    <w:rsid w:val="004D3683"/>
    <w:rsid w:val="00502C75"/>
    <w:rsid w:val="00556BA8"/>
    <w:rsid w:val="005C7736"/>
    <w:rsid w:val="005D1784"/>
    <w:rsid w:val="005E1FF8"/>
    <w:rsid w:val="00604CA8"/>
    <w:rsid w:val="00685195"/>
    <w:rsid w:val="006A49C9"/>
    <w:rsid w:val="006E66D1"/>
    <w:rsid w:val="00726FC1"/>
    <w:rsid w:val="00727A85"/>
    <w:rsid w:val="007D2AE2"/>
    <w:rsid w:val="007E7404"/>
    <w:rsid w:val="007F3AB3"/>
    <w:rsid w:val="00856DD3"/>
    <w:rsid w:val="008647C5"/>
    <w:rsid w:val="008D17DD"/>
    <w:rsid w:val="009152E8"/>
    <w:rsid w:val="0092152B"/>
    <w:rsid w:val="009708D9"/>
    <w:rsid w:val="009E7CB6"/>
    <w:rsid w:val="009F5F67"/>
    <w:rsid w:val="00A20E5E"/>
    <w:rsid w:val="00A42E0F"/>
    <w:rsid w:val="00A4593D"/>
    <w:rsid w:val="00A74FBC"/>
    <w:rsid w:val="00AC418B"/>
    <w:rsid w:val="00AC4AAA"/>
    <w:rsid w:val="00AF3512"/>
    <w:rsid w:val="00B21151"/>
    <w:rsid w:val="00B6680B"/>
    <w:rsid w:val="00B713CA"/>
    <w:rsid w:val="00BA608F"/>
    <w:rsid w:val="00BC1B5F"/>
    <w:rsid w:val="00BD7AEB"/>
    <w:rsid w:val="00C41AAD"/>
    <w:rsid w:val="00C52B7F"/>
    <w:rsid w:val="00CA7781"/>
    <w:rsid w:val="00CC21B1"/>
    <w:rsid w:val="00D13382"/>
    <w:rsid w:val="00D34467"/>
    <w:rsid w:val="00D60B59"/>
    <w:rsid w:val="00D8080E"/>
    <w:rsid w:val="00E13D8B"/>
    <w:rsid w:val="00E33BA2"/>
    <w:rsid w:val="00E91C07"/>
    <w:rsid w:val="00EA4A26"/>
    <w:rsid w:val="00EA682C"/>
    <w:rsid w:val="00ED2F97"/>
    <w:rsid w:val="00F2610E"/>
    <w:rsid w:val="00F26B54"/>
    <w:rsid w:val="00F4005B"/>
    <w:rsid w:val="00F677DB"/>
    <w:rsid w:val="00F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B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80B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7F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B6680B"/>
  </w:style>
  <w:style w:type="character" w:customStyle="1" w:styleId="WW-Absatz-Standardschriftart">
    <w:name w:val="WW-Absatz-Standardschriftart"/>
    <w:uiPriority w:val="99"/>
    <w:rsid w:val="00B6680B"/>
  </w:style>
  <w:style w:type="character" w:customStyle="1" w:styleId="WW-Absatz-Standardschriftart1">
    <w:name w:val="WW-Absatz-Standardschriftart1"/>
    <w:uiPriority w:val="99"/>
    <w:rsid w:val="00B6680B"/>
  </w:style>
  <w:style w:type="character" w:customStyle="1" w:styleId="WW-Absatz-Standardschriftart11">
    <w:name w:val="WW-Absatz-Standardschriftart11"/>
    <w:uiPriority w:val="99"/>
    <w:rsid w:val="00B6680B"/>
  </w:style>
  <w:style w:type="character" w:customStyle="1" w:styleId="1">
    <w:name w:val="Основной шрифт абзаца1"/>
    <w:uiPriority w:val="99"/>
    <w:rsid w:val="00B6680B"/>
  </w:style>
  <w:style w:type="character" w:customStyle="1" w:styleId="a">
    <w:name w:val="Символ нумерации"/>
    <w:uiPriority w:val="99"/>
    <w:rsid w:val="00B6680B"/>
  </w:style>
  <w:style w:type="paragraph" w:customStyle="1" w:styleId="a0">
    <w:name w:val="Заголовок"/>
    <w:basedOn w:val="Normal"/>
    <w:next w:val="BodyText"/>
    <w:uiPriority w:val="99"/>
    <w:rsid w:val="00B6680B"/>
    <w:pPr>
      <w:keepNext/>
      <w:spacing w:before="240" w:after="120"/>
    </w:pPr>
    <w:rPr>
      <w:rFonts w:ascii="Liberation Sans" w:hAnsi="Liberation Sans" w:cs="Liberation Sans"/>
    </w:rPr>
  </w:style>
  <w:style w:type="paragraph" w:styleId="BodyText">
    <w:name w:val="Body Text"/>
    <w:basedOn w:val="Normal"/>
    <w:link w:val="BodyTextChar"/>
    <w:uiPriority w:val="99"/>
    <w:semiHidden/>
    <w:rsid w:val="00B6680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7FC"/>
    <w:rPr>
      <w:sz w:val="28"/>
      <w:szCs w:val="28"/>
      <w:lang w:eastAsia="ar-SA"/>
    </w:rPr>
  </w:style>
  <w:style w:type="paragraph" w:styleId="List">
    <w:name w:val="List"/>
    <w:basedOn w:val="BodyText"/>
    <w:uiPriority w:val="99"/>
    <w:semiHidden/>
    <w:rsid w:val="00B6680B"/>
  </w:style>
  <w:style w:type="paragraph" w:customStyle="1" w:styleId="10">
    <w:name w:val="Название1"/>
    <w:basedOn w:val="Normal"/>
    <w:uiPriority w:val="99"/>
    <w:rsid w:val="00B668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B6680B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semiHidden/>
    <w:rsid w:val="00B6680B"/>
    <w:pPr>
      <w:spacing w:line="360" w:lineRule="auto"/>
      <w:ind w:firstLine="141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17DD"/>
    <w:rPr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6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FC"/>
    <w:rPr>
      <w:sz w:val="0"/>
      <w:szCs w:val="0"/>
      <w:lang w:eastAsia="ar-SA"/>
    </w:rPr>
  </w:style>
  <w:style w:type="paragraph" w:customStyle="1" w:styleId="a1">
    <w:name w:val="Содержимое таблицы"/>
    <w:basedOn w:val="Normal"/>
    <w:uiPriority w:val="99"/>
    <w:rsid w:val="00B6680B"/>
    <w:pPr>
      <w:suppressLineNumbers/>
    </w:pPr>
  </w:style>
  <w:style w:type="paragraph" w:customStyle="1" w:styleId="a2">
    <w:name w:val="Заголовок таблицы"/>
    <w:basedOn w:val="a1"/>
    <w:uiPriority w:val="99"/>
    <w:rsid w:val="00B6680B"/>
    <w:pPr>
      <w:jc w:val="center"/>
    </w:pPr>
    <w:rPr>
      <w:b/>
      <w:bCs/>
    </w:rPr>
  </w:style>
  <w:style w:type="paragraph" w:customStyle="1" w:styleId="a3">
    <w:name w:val="Таблицы (моноширинный)"/>
    <w:basedOn w:val="Normal"/>
    <w:next w:val="Normal"/>
    <w:uiPriority w:val="99"/>
    <w:rsid w:val="008D17D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D368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9708D9"/>
    <w:rPr>
      <w:color w:val="008000"/>
    </w:rPr>
  </w:style>
  <w:style w:type="paragraph" w:styleId="ListParagraph">
    <w:name w:val="List Paragraph"/>
    <w:basedOn w:val="Normal"/>
    <w:uiPriority w:val="99"/>
    <w:qFormat/>
    <w:rsid w:val="007D2AE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Основной текст_"/>
    <w:basedOn w:val="DefaultParagraphFont"/>
    <w:link w:val="15"/>
    <w:uiPriority w:val="99"/>
    <w:locked/>
    <w:rsid w:val="007D2AE2"/>
    <w:rPr>
      <w:sz w:val="28"/>
      <w:szCs w:val="28"/>
      <w:shd w:val="clear" w:color="auto" w:fill="FFFFFF"/>
    </w:rPr>
  </w:style>
  <w:style w:type="paragraph" w:customStyle="1" w:styleId="15">
    <w:name w:val="Основной текст15"/>
    <w:basedOn w:val="Normal"/>
    <w:link w:val="a5"/>
    <w:uiPriority w:val="99"/>
    <w:rsid w:val="007D2AE2"/>
    <w:pPr>
      <w:shd w:val="clear" w:color="auto" w:fill="FFFFFF"/>
      <w:suppressAutoHyphens w:val="0"/>
      <w:spacing w:before="240" w:line="324" w:lineRule="exact"/>
      <w:ind w:hanging="700"/>
      <w:jc w:val="both"/>
    </w:pPr>
    <w:rPr>
      <w:lang w:eastAsia="ru-RU"/>
    </w:rPr>
  </w:style>
  <w:style w:type="character" w:customStyle="1" w:styleId="4">
    <w:name w:val="Заголовок №4_"/>
    <w:basedOn w:val="DefaultParagraphFont"/>
    <w:link w:val="40"/>
    <w:uiPriority w:val="99"/>
    <w:locked/>
    <w:rsid w:val="007D2AE2"/>
    <w:rPr>
      <w:sz w:val="28"/>
      <w:szCs w:val="28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D2AE2"/>
    <w:pPr>
      <w:shd w:val="clear" w:color="auto" w:fill="FFFFFF"/>
      <w:suppressAutoHyphens w:val="0"/>
      <w:spacing w:before="60" w:line="240" w:lineRule="atLeast"/>
      <w:ind w:hanging="920"/>
      <w:jc w:val="center"/>
      <w:outlineLvl w:val="3"/>
    </w:pPr>
    <w:rPr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C4A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4AAA"/>
    <w:rPr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516</Words>
  <Characters>2942</Characters>
  <Application>Microsoft Office Outlook</Application>
  <DocSecurity>0</DocSecurity>
  <Lines>0</Lines>
  <Paragraphs>0</Paragraphs>
  <ScaleCrop>false</ScaleCrop>
  <Company>Красноселье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постановлению</dc:title>
  <dc:subject/>
  <dc:creator>Елена</dc:creator>
  <cp:keywords/>
  <dc:description/>
  <cp:lastModifiedBy>User</cp:lastModifiedBy>
  <cp:revision>9</cp:revision>
  <cp:lastPrinted>2015-01-14T10:03:00Z</cp:lastPrinted>
  <dcterms:created xsi:type="dcterms:W3CDTF">2015-01-14T07:47:00Z</dcterms:created>
  <dcterms:modified xsi:type="dcterms:W3CDTF">2015-12-23T12:17:00Z</dcterms:modified>
</cp:coreProperties>
</file>