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C3" w:rsidRPr="004B471D" w:rsidRDefault="00C855C3" w:rsidP="00C855C3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Style w:val="a4"/>
          <w:i w:val="0"/>
          <w:color w:val="4D4D4D"/>
          <w:sz w:val="28"/>
          <w:szCs w:val="28"/>
        </w:rPr>
      </w:pPr>
      <w:r w:rsidRPr="004B471D">
        <w:rPr>
          <w:rStyle w:val="a4"/>
          <w:i w:val="0"/>
          <w:color w:val="4D4D4D"/>
          <w:sz w:val="28"/>
          <w:szCs w:val="28"/>
        </w:rPr>
        <w:t>КАПИТАЛЬНЫЙ РЕМОНТ ПО-НОВОМУ</w:t>
      </w:r>
    </w:p>
    <w:p w:rsidR="00C855C3" w:rsidRPr="00DB0920" w:rsidRDefault="00C855C3" w:rsidP="00C855C3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Style w:val="a4"/>
          <w:color w:val="4D4D4D"/>
          <w:sz w:val="20"/>
          <w:szCs w:val="20"/>
        </w:rPr>
      </w:pPr>
    </w:p>
    <w:p w:rsidR="004B471D" w:rsidRDefault="004B471D" w:rsidP="004B471D">
      <w:pPr>
        <w:pStyle w:val="a3"/>
        <w:shd w:val="clear" w:color="auto" w:fill="FFFFFF"/>
        <w:spacing w:before="0" w:beforeAutospacing="0" w:after="0" w:afterAutospacing="0"/>
        <w:rPr>
          <w:rStyle w:val="a4"/>
          <w:color w:val="4D4D4D"/>
          <w:sz w:val="22"/>
          <w:szCs w:val="22"/>
        </w:rPr>
      </w:pPr>
      <w:r>
        <w:rPr>
          <w:rStyle w:val="a4"/>
          <w:color w:val="4D4D4D"/>
          <w:sz w:val="22"/>
          <w:szCs w:val="22"/>
        </w:rPr>
        <w:t xml:space="preserve">       </w:t>
      </w:r>
      <w:r w:rsidR="00C855C3" w:rsidRPr="004B471D">
        <w:rPr>
          <w:rStyle w:val="a4"/>
          <w:color w:val="4D4D4D"/>
          <w:sz w:val="22"/>
          <w:szCs w:val="22"/>
        </w:rPr>
        <w:t>В Краснодаре состоялось совещание по вопросам капремонта многоквартирных домов на Кубани. Его провел вице-губернатор региона Андрей Алексеенко. Вместе с главами муниципалитетов и специалистами краевого «Фонда капитального ремонта МКД» он обсудил готовность к проведению этих работ в краевом центре и в районах.</w:t>
      </w:r>
    </w:p>
    <w:p w:rsidR="004B471D" w:rsidRDefault="004B471D" w:rsidP="004B471D">
      <w:pPr>
        <w:pStyle w:val="a3"/>
        <w:shd w:val="clear" w:color="auto" w:fill="FFFFFF"/>
        <w:spacing w:before="0" w:beforeAutospacing="0" w:after="0" w:afterAutospacing="0"/>
        <w:rPr>
          <w:color w:val="4D4D4D"/>
          <w:sz w:val="22"/>
          <w:szCs w:val="22"/>
        </w:rPr>
      </w:pPr>
      <w:r>
        <w:rPr>
          <w:rStyle w:val="a4"/>
          <w:color w:val="4D4D4D"/>
          <w:sz w:val="22"/>
          <w:szCs w:val="22"/>
        </w:rPr>
        <w:t xml:space="preserve">      </w:t>
      </w:r>
      <w:r w:rsidR="00C855C3" w:rsidRPr="004B471D">
        <w:rPr>
          <w:color w:val="4D4D4D"/>
          <w:sz w:val="22"/>
          <w:szCs w:val="22"/>
        </w:rPr>
        <w:t>Фасады, крыши, окна и лифты. В этом году в 547 многоэтажках Краснодарского края начнется капитальный ремонт. Об этом сообщил заместитель главы Краснодарского края Андрей Алексеенко.</w:t>
      </w:r>
    </w:p>
    <w:p w:rsidR="00C855C3" w:rsidRPr="004B471D" w:rsidRDefault="004B471D" w:rsidP="004B471D">
      <w:pPr>
        <w:pStyle w:val="a3"/>
        <w:spacing w:before="0" w:beforeAutospacing="0" w:after="0" w:afterAutospacing="0"/>
        <w:rPr>
          <w:color w:val="4D4D4D"/>
          <w:sz w:val="22"/>
          <w:szCs w:val="22"/>
        </w:rPr>
      </w:pPr>
      <w:r w:rsidRPr="00DB0920">
        <w:rPr>
          <w:rStyle w:val="a4"/>
          <w:color w:val="4D4D4D"/>
          <w:sz w:val="22"/>
          <w:szCs w:val="22"/>
        </w:rPr>
        <w:t xml:space="preserve">      </w:t>
      </w:r>
      <w:r w:rsidR="00C855C3" w:rsidRPr="004B471D">
        <w:rPr>
          <w:rStyle w:val="a4"/>
          <w:color w:val="4D4D4D"/>
          <w:sz w:val="22"/>
          <w:szCs w:val="22"/>
        </w:rPr>
        <w:t>– Край делает серьезный прорыв. В этом году под капремонт запланировано, по сравнению с двумя предшествующими годами, в десять раз больше домов, – отметил вице-губернатор, – уже порядка 79 процентов муниципалитетов заключили договоры с подрядчиками. Около 50 процентов – заключил региональный «Фонд капитального ремонта МКД».</w:t>
      </w:r>
    </w:p>
    <w:p w:rsidR="00C855C3" w:rsidRPr="004B471D" w:rsidRDefault="004B471D" w:rsidP="004B471D">
      <w:pPr>
        <w:pStyle w:val="a3"/>
        <w:spacing w:before="0" w:beforeAutospacing="0" w:after="0" w:afterAutospacing="0"/>
        <w:rPr>
          <w:color w:val="4D4D4D"/>
          <w:sz w:val="22"/>
          <w:szCs w:val="22"/>
        </w:rPr>
      </w:pPr>
      <w:r w:rsidRPr="004B471D">
        <w:rPr>
          <w:color w:val="4D4D4D"/>
          <w:sz w:val="22"/>
          <w:szCs w:val="22"/>
        </w:rPr>
        <w:t xml:space="preserve">      </w:t>
      </w:r>
      <w:r w:rsidR="00C855C3" w:rsidRPr="004B471D">
        <w:rPr>
          <w:color w:val="4D4D4D"/>
          <w:sz w:val="22"/>
          <w:szCs w:val="22"/>
        </w:rPr>
        <w:t>Вместе с тем Андрей Алексеенко серьезно обеспокоен – уровень собираемости взносов на капремонт в крае не растет. В среднем по региону он составляет чуть больше 50 процентов.</w:t>
      </w:r>
    </w:p>
    <w:p w:rsidR="00C855C3" w:rsidRPr="004B471D" w:rsidRDefault="004B471D" w:rsidP="004B471D">
      <w:pPr>
        <w:pStyle w:val="a3"/>
        <w:spacing w:before="0" w:beforeAutospacing="0" w:after="0" w:afterAutospacing="0"/>
        <w:rPr>
          <w:color w:val="4D4D4D"/>
          <w:sz w:val="22"/>
          <w:szCs w:val="22"/>
        </w:rPr>
      </w:pPr>
      <w:r w:rsidRPr="004B471D">
        <w:rPr>
          <w:rStyle w:val="a4"/>
          <w:color w:val="4D4D4D"/>
          <w:sz w:val="22"/>
          <w:szCs w:val="22"/>
        </w:rPr>
        <w:t xml:space="preserve">       </w:t>
      </w:r>
      <w:r w:rsidR="00C855C3" w:rsidRPr="004B471D">
        <w:rPr>
          <w:rStyle w:val="a4"/>
          <w:color w:val="4D4D4D"/>
          <w:sz w:val="22"/>
          <w:szCs w:val="22"/>
        </w:rPr>
        <w:t>– Напомню, у нас в регионе действует самая низкая ставка по России – 5,32 рубля за ремонт одного квадратного метра. Это социально ориентированный тариф. Разъясняйте это людям. Если оплата не производится, значит, по району копится задолженность. А страдают сами жильцы, у которых протекают крыши, а денег на капремонт нет.</w:t>
      </w:r>
    </w:p>
    <w:p w:rsidR="00C855C3" w:rsidRPr="004B471D" w:rsidRDefault="004B471D" w:rsidP="004B471D">
      <w:pPr>
        <w:pStyle w:val="a3"/>
        <w:spacing w:before="0" w:beforeAutospacing="0" w:after="0" w:afterAutospacing="0"/>
        <w:rPr>
          <w:color w:val="4D4D4D"/>
          <w:sz w:val="22"/>
          <w:szCs w:val="22"/>
        </w:rPr>
      </w:pPr>
      <w:r w:rsidRPr="004B471D">
        <w:rPr>
          <w:color w:val="4D4D4D"/>
          <w:sz w:val="22"/>
          <w:szCs w:val="22"/>
        </w:rPr>
        <w:t xml:space="preserve">      </w:t>
      </w:r>
      <w:bookmarkStart w:id="0" w:name="_GoBack"/>
      <w:bookmarkEnd w:id="0"/>
      <w:r w:rsidRPr="004B471D">
        <w:rPr>
          <w:color w:val="4D4D4D"/>
          <w:sz w:val="22"/>
          <w:szCs w:val="22"/>
        </w:rPr>
        <w:t xml:space="preserve">     </w:t>
      </w:r>
      <w:r w:rsidR="00C855C3" w:rsidRPr="004B471D">
        <w:rPr>
          <w:color w:val="4D4D4D"/>
          <w:sz w:val="22"/>
          <w:szCs w:val="22"/>
        </w:rPr>
        <w:t>Еще один важный вопрос – кто будет выполнять работы по капремонту.</w:t>
      </w:r>
    </w:p>
    <w:p w:rsidR="00C855C3" w:rsidRPr="004B471D" w:rsidRDefault="004B471D" w:rsidP="004B471D">
      <w:pPr>
        <w:pStyle w:val="a3"/>
        <w:spacing w:before="0" w:beforeAutospacing="0" w:after="0" w:afterAutospacing="0"/>
        <w:rPr>
          <w:color w:val="4D4D4D"/>
          <w:sz w:val="22"/>
          <w:szCs w:val="22"/>
        </w:rPr>
      </w:pPr>
      <w:r w:rsidRPr="004B471D">
        <w:rPr>
          <w:color w:val="4D4D4D"/>
          <w:sz w:val="22"/>
          <w:szCs w:val="22"/>
        </w:rPr>
        <w:t xml:space="preserve">    </w:t>
      </w:r>
      <w:r w:rsidR="00C855C3" w:rsidRPr="004B471D">
        <w:rPr>
          <w:color w:val="4D4D4D"/>
          <w:sz w:val="22"/>
          <w:szCs w:val="22"/>
        </w:rPr>
        <w:t>Для этого решено провести конкурс. По его итогам будет сформирован реестр добросовестных подрядчиков, готовых работать в разных муниципалитетах.</w:t>
      </w:r>
    </w:p>
    <w:p w:rsidR="00C855C3" w:rsidRPr="004B471D" w:rsidRDefault="004B471D" w:rsidP="004B471D">
      <w:pPr>
        <w:pStyle w:val="a3"/>
        <w:spacing w:before="0" w:beforeAutospacing="0" w:after="0" w:afterAutospacing="0"/>
        <w:rPr>
          <w:color w:val="4D4D4D"/>
          <w:sz w:val="22"/>
          <w:szCs w:val="22"/>
        </w:rPr>
      </w:pPr>
      <w:r w:rsidRPr="004B471D">
        <w:rPr>
          <w:rStyle w:val="a4"/>
          <w:color w:val="4D4D4D"/>
          <w:sz w:val="22"/>
          <w:szCs w:val="22"/>
        </w:rPr>
        <w:t xml:space="preserve">     </w:t>
      </w:r>
      <w:r w:rsidR="00C855C3" w:rsidRPr="004B471D">
        <w:rPr>
          <w:rStyle w:val="a4"/>
          <w:color w:val="4D4D4D"/>
          <w:sz w:val="22"/>
          <w:szCs w:val="22"/>
        </w:rPr>
        <w:t>– Это будут прозрачные торги, исключающие ценовой сговор и, в конечном итоге, способствующие снижению стоимости по выполнению работ при сохранении качества, – заверил Андрей Алексеенко.</w:t>
      </w:r>
    </w:p>
    <w:p w:rsidR="00BC3A2A" w:rsidRPr="004B471D" w:rsidRDefault="00BC3A2A" w:rsidP="004B471D">
      <w:pPr>
        <w:spacing w:after="240" w:line="240" w:lineRule="auto"/>
        <w:rPr>
          <w:rFonts w:ascii="Times New Roman" w:hAnsi="Times New Roman" w:cs="Times New Roman"/>
        </w:rPr>
      </w:pPr>
    </w:p>
    <w:sectPr w:rsidR="00BC3A2A" w:rsidRPr="004B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C3"/>
    <w:rsid w:val="004B471D"/>
    <w:rsid w:val="00BC3A2A"/>
    <w:rsid w:val="00C855C3"/>
    <w:rsid w:val="00D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0798-B541-47DC-8C68-FDC79A24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5C3"/>
    <w:rPr>
      <w:i/>
      <w:iCs/>
    </w:rPr>
  </w:style>
  <w:style w:type="character" w:styleId="a5">
    <w:name w:val="Hyperlink"/>
    <w:basedOn w:val="a0"/>
    <w:uiPriority w:val="99"/>
    <w:semiHidden/>
    <w:unhideWhenUsed/>
    <w:rsid w:val="00C855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2</cp:revision>
  <dcterms:created xsi:type="dcterms:W3CDTF">2016-11-07T07:12:00Z</dcterms:created>
  <dcterms:modified xsi:type="dcterms:W3CDTF">2016-12-05T08:28:00Z</dcterms:modified>
</cp:coreProperties>
</file>