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1D" w:rsidRPr="003F068D" w:rsidRDefault="00F80B6D" w:rsidP="0058381D">
      <w:pPr>
        <w:suppressAutoHyphens/>
        <w:autoSpaceDE w:val="0"/>
        <w:autoSpaceDN w:val="0"/>
        <w:adjustRightInd w:val="0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noProof/>
          <w:sz w:val="36"/>
          <w:szCs w:val="36"/>
        </w:rPr>
        <w:drawing>
          <wp:inline distT="0" distB="0" distL="0" distR="0">
            <wp:extent cx="2233606" cy="2300512"/>
            <wp:effectExtent l="19050" t="0" r="0" b="0"/>
            <wp:docPr id="2" name="Рисунок 1" descr="\\10.23.112.11\обмен\Отдел организации и контроля\ОЛЕНИНА Е.И\2023-логотипы Управления\Осн_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23.112.11\обмен\Отдел организации и контроля\ОЛЕНИНА Е.И\2023-логотипы Управления\Осн_лог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891" cy="230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381D" w:rsidRPr="003F068D">
        <w:rPr>
          <w:rFonts w:ascii="Segoe UI" w:hAnsi="Segoe UI" w:cs="Segoe UI"/>
          <w:b/>
          <w:bCs/>
          <w:sz w:val="36"/>
          <w:szCs w:val="36"/>
        </w:rPr>
        <w:tab/>
      </w:r>
      <w:r w:rsidR="0058381D" w:rsidRPr="003F068D">
        <w:rPr>
          <w:rFonts w:ascii="Segoe UI" w:hAnsi="Segoe UI" w:cs="Segoe UI"/>
          <w:b/>
          <w:bCs/>
          <w:sz w:val="36"/>
          <w:szCs w:val="36"/>
        </w:rPr>
        <w:tab/>
      </w:r>
      <w:r w:rsidR="0058381D" w:rsidRPr="003F068D">
        <w:rPr>
          <w:rFonts w:ascii="Segoe UI" w:hAnsi="Segoe UI" w:cs="Segoe UI"/>
          <w:b/>
          <w:bCs/>
          <w:sz w:val="36"/>
          <w:szCs w:val="36"/>
        </w:rPr>
        <w:tab/>
      </w:r>
      <w:r w:rsidR="0058381D" w:rsidRPr="003F068D">
        <w:rPr>
          <w:rFonts w:ascii="Segoe UI" w:hAnsi="Segoe UI" w:cs="Segoe UI"/>
          <w:b/>
          <w:bCs/>
          <w:sz w:val="36"/>
          <w:szCs w:val="36"/>
        </w:rPr>
        <w:tab/>
      </w:r>
      <w:r w:rsidR="0058381D" w:rsidRPr="003F068D">
        <w:rPr>
          <w:rFonts w:ascii="Segoe UI" w:hAnsi="Segoe UI" w:cs="Segoe UI"/>
          <w:b/>
          <w:bCs/>
          <w:sz w:val="36"/>
          <w:szCs w:val="36"/>
        </w:rPr>
        <w:tab/>
      </w:r>
    </w:p>
    <w:p w:rsidR="0058381D" w:rsidRDefault="0058381D" w:rsidP="0058381D">
      <w:pPr>
        <w:suppressAutoHyphens/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4E0D48" w:rsidRDefault="004E0D48" w:rsidP="004E0D48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4900" w:rsidRPr="006C6882" w:rsidRDefault="00C94900" w:rsidP="00C94900">
      <w:pPr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6C6882" w:rsidRPr="006C6882" w:rsidRDefault="006C6882" w:rsidP="006C6882">
      <w:pPr>
        <w:pStyle w:val="a8"/>
        <w:spacing w:before="0" w:beforeAutospacing="0"/>
        <w:jc w:val="center"/>
        <w:rPr>
          <w:b/>
          <w:sz w:val="28"/>
          <w:szCs w:val="28"/>
        </w:rPr>
      </w:pPr>
      <w:r w:rsidRPr="006C6882">
        <w:rPr>
          <w:b/>
          <w:sz w:val="28"/>
          <w:szCs w:val="28"/>
        </w:rPr>
        <w:t>С 1 сентября 2023 года действуют новые правила отнесения строений к вспомогательным постройкам</w:t>
      </w:r>
    </w:p>
    <w:p w:rsidR="006C6882" w:rsidRPr="006C6882" w:rsidRDefault="006C6882" w:rsidP="006C6882">
      <w:pPr>
        <w:pStyle w:val="a8"/>
        <w:ind w:firstLine="708"/>
        <w:rPr>
          <w:sz w:val="28"/>
          <w:szCs w:val="28"/>
        </w:rPr>
      </w:pPr>
      <w:r w:rsidRPr="006C6882">
        <w:rPr>
          <w:sz w:val="28"/>
          <w:szCs w:val="28"/>
        </w:rPr>
        <w:t xml:space="preserve">В России с 1 сентября вступает в силу постановление правительства, определяющее критерии отнесения строений и сооружений </w:t>
      </w:r>
      <w:proofErr w:type="gramStart"/>
      <w:r w:rsidRPr="006C6882">
        <w:rPr>
          <w:sz w:val="28"/>
          <w:szCs w:val="28"/>
        </w:rPr>
        <w:t>к</w:t>
      </w:r>
      <w:proofErr w:type="gramEnd"/>
      <w:r w:rsidRPr="006C6882">
        <w:rPr>
          <w:sz w:val="28"/>
          <w:szCs w:val="28"/>
        </w:rPr>
        <w:t xml:space="preserve"> вспомогательным, которые могут возводиться рядом с основным зданием без разрешения на строительство. </w:t>
      </w:r>
    </w:p>
    <w:p w:rsidR="006C6882" w:rsidRPr="006C6882" w:rsidRDefault="006C6882" w:rsidP="006C6882">
      <w:pPr>
        <w:pStyle w:val="a8"/>
        <w:rPr>
          <w:sz w:val="28"/>
          <w:szCs w:val="28"/>
        </w:rPr>
      </w:pPr>
      <w:r w:rsidRPr="006C6882">
        <w:rPr>
          <w:sz w:val="28"/>
          <w:szCs w:val="28"/>
        </w:rPr>
        <w:t>Постановление будет действовать до 1 сентября 2028 года.</w:t>
      </w:r>
    </w:p>
    <w:p w:rsidR="006C6882" w:rsidRPr="006C6882" w:rsidRDefault="006C6882" w:rsidP="006C6882">
      <w:pPr>
        <w:pStyle w:val="a8"/>
        <w:rPr>
          <w:sz w:val="28"/>
          <w:szCs w:val="28"/>
        </w:rPr>
      </w:pPr>
      <w:r w:rsidRPr="006C6882">
        <w:rPr>
          <w:sz w:val="28"/>
          <w:szCs w:val="28"/>
        </w:rPr>
        <w:t>Кратко о главном</w:t>
      </w:r>
    </w:p>
    <w:p w:rsidR="006C6882" w:rsidRPr="006C6882" w:rsidRDefault="006C6882" w:rsidP="006C6882">
      <w:pPr>
        <w:pStyle w:val="a8"/>
        <w:rPr>
          <w:sz w:val="28"/>
          <w:szCs w:val="28"/>
        </w:rPr>
      </w:pPr>
      <w:r w:rsidRPr="006C6882">
        <w:rPr>
          <w:sz w:val="28"/>
          <w:szCs w:val="28"/>
        </w:rPr>
        <w:t>Объект является вспомогательным, если строится на одном участке с основным строением, предусмотрен проектной документацией основного объекта и предназначен для его обслуживания.</w:t>
      </w:r>
    </w:p>
    <w:p w:rsidR="006C6882" w:rsidRPr="006C6882" w:rsidRDefault="006C6882" w:rsidP="006C6882">
      <w:pPr>
        <w:pStyle w:val="a8"/>
        <w:rPr>
          <w:sz w:val="28"/>
          <w:szCs w:val="28"/>
        </w:rPr>
      </w:pPr>
      <w:proofErr w:type="gramStart"/>
      <w:r w:rsidRPr="006C6882">
        <w:rPr>
          <w:sz w:val="28"/>
          <w:szCs w:val="28"/>
        </w:rPr>
        <w:t>Также он не должен быть особо опасным, технически сложным и уникальным объектом, его площадь не более 1,5 тысяч квадратных метров, он не требует санитарных зон и размещается на основном участке, либо на смежных, либо на не имеющем общих границ с основным, если строения технологически связаны.</w:t>
      </w:r>
      <w:proofErr w:type="gramEnd"/>
    </w:p>
    <w:p w:rsidR="00E23316" w:rsidRPr="00E23316" w:rsidRDefault="006C6882" w:rsidP="00732646">
      <w:pPr>
        <w:pStyle w:val="a8"/>
        <w:rPr>
          <w:sz w:val="28"/>
          <w:szCs w:val="28"/>
        </w:rPr>
      </w:pPr>
      <w:r w:rsidRPr="006C6882">
        <w:rPr>
          <w:sz w:val="28"/>
          <w:szCs w:val="28"/>
        </w:rPr>
        <w:t xml:space="preserve"> Кроме того, если объект располагается на участке для индивидуального жилищного строительства, для личного подсобного хозяйства, либо для блокированной жилой застройки. В том числе является сараем, баней, теплицей, навесом, погребом, колодцем или другой </w:t>
      </w:r>
      <w:proofErr w:type="spellStart"/>
      <w:r w:rsidRPr="006C6882">
        <w:rPr>
          <w:sz w:val="28"/>
          <w:szCs w:val="28"/>
        </w:rPr>
        <w:t>хозпостройкой</w:t>
      </w:r>
      <w:proofErr w:type="spellEnd"/>
      <w:r w:rsidRPr="006C6882">
        <w:rPr>
          <w:sz w:val="28"/>
          <w:szCs w:val="28"/>
        </w:rPr>
        <w:t>, соответствующей виду разрешенного использования участка, при этом не превышает трех этажей и 20 метров.</w:t>
      </w:r>
      <w:bookmarkStart w:id="0" w:name="_GoBack"/>
      <w:bookmarkEnd w:id="0"/>
    </w:p>
    <w:p w:rsidR="00E23316" w:rsidRPr="00E23316" w:rsidRDefault="00E23316" w:rsidP="00D02645">
      <w:pPr>
        <w:pStyle w:val="a8"/>
        <w:spacing w:before="0" w:beforeAutospacing="0"/>
        <w:ind w:left="360" w:firstLine="348"/>
        <w:jc w:val="both"/>
        <w:rPr>
          <w:sz w:val="28"/>
          <w:szCs w:val="28"/>
        </w:rPr>
      </w:pPr>
    </w:p>
    <w:p w:rsidR="000D0F3B" w:rsidRDefault="000D0F3B" w:rsidP="00D02645">
      <w:pPr>
        <w:pStyle w:val="a8"/>
        <w:spacing w:before="0" w:beforeAutospacing="0"/>
        <w:ind w:left="360" w:firstLine="348"/>
        <w:jc w:val="both"/>
        <w:rPr>
          <w:sz w:val="28"/>
          <w:szCs w:val="28"/>
        </w:rPr>
      </w:pPr>
    </w:p>
    <w:p w:rsidR="00FB3EFB" w:rsidRPr="005E589D" w:rsidRDefault="00FB3EFB" w:rsidP="00BF270F">
      <w:pPr>
        <w:pStyle w:val="a8"/>
        <w:rPr>
          <w:sz w:val="28"/>
          <w:szCs w:val="28"/>
        </w:rPr>
      </w:pPr>
    </w:p>
    <w:sectPr w:rsidR="00FB3EFB" w:rsidRPr="005E589D" w:rsidSect="005A345A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3ADA"/>
    <w:multiLevelType w:val="hybridMultilevel"/>
    <w:tmpl w:val="109466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E43A9"/>
    <w:multiLevelType w:val="hybridMultilevel"/>
    <w:tmpl w:val="CA28F2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7441"/>
    <w:multiLevelType w:val="hybridMultilevel"/>
    <w:tmpl w:val="1FD0C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13432"/>
    <w:multiLevelType w:val="hybridMultilevel"/>
    <w:tmpl w:val="2FC291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459B8"/>
    <w:multiLevelType w:val="hybridMultilevel"/>
    <w:tmpl w:val="17D6D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56CA3"/>
    <w:multiLevelType w:val="hybridMultilevel"/>
    <w:tmpl w:val="23364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611D9"/>
    <w:multiLevelType w:val="hybridMultilevel"/>
    <w:tmpl w:val="A8F07A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59A43C5"/>
    <w:multiLevelType w:val="hybridMultilevel"/>
    <w:tmpl w:val="3FC02C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F34019"/>
    <w:multiLevelType w:val="multilevel"/>
    <w:tmpl w:val="A0124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7E0F4F"/>
    <w:multiLevelType w:val="hybridMultilevel"/>
    <w:tmpl w:val="71AA1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F75B0"/>
    <w:multiLevelType w:val="hybridMultilevel"/>
    <w:tmpl w:val="3F46DC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6D00F9A"/>
    <w:multiLevelType w:val="hybridMultilevel"/>
    <w:tmpl w:val="DC900ECC"/>
    <w:lvl w:ilvl="0" w:tplc="26CE0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BE740B"/>
    <w:multiLevelType w:val="hybridMultilevel"/>
    <w:tmpl w:val="459E2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A40D35"/>
    <w:multiLevelType w:val="hybridMultilevel"/>
    <w:tmpl w:val="C59C95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FE5875"/>
    <w:multiLevelType w:val="hybridMultilevel"/>
    <w:tmpl w:val="7E8C2A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3046DB5"/>
    <w:multiLevelType w:val="hybridMultilevel"/>
    <w:tmpl w:val="544C5C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5252EC"/>
    <w:multiLevelType w:val="hybridMultilevel"/>
    <w:tmpl w:val="210C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C61D55"/>
    <w:multiLevelType w:val="hybridMultilevel"/>
    <w:tmpl w:val="2528C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"/>
  </w:num>
  <w:num w:numId="5">
    <w:abstractNumId w:val="4"/>
  </w:num>
  <w:num w:numId="6">
    <w:abstractNumId w:val="11"/>
  </w:num>
  <w:num w:numId="7">
    <w:abstractNumId w:val="17"/>
  </w:num>
  <w:num w:numId="8">
    <w:abstractNumId w:val="9"/>
  </w:num>
  <w:num w:numId="9">
    <w:abstractNumId w:val="16"/>
  </w:num>
  <w:num w:numId="10">
    <w:abstractNumId w:val="13"/>
  </w:num>
  <w:num w:numId="11">
    <w:abstractNumId w:val="2"/>
  </w:num>
  <w:num w:numId="12">
    <w:abstractNumId w:val="14"/>
  </w:num>
  <w:num w:numId="13">
    <w:abstractNumId w:val="10"/>
  </w:num>
  <w:num w:numId="14">
    <w:abstractNumId w:val="6"/>
  </w:num>
  <w:num w:numId="15">
    <w:abstractNumId w:val="12"/>
  </w:num>
  <w:num w:numId="16">
    <w:abstractNumId w:val="5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46D6"/>
    <w:rsid w:val="000233B0"/>
    <w:rsid w:val="000239AB"/>
    <w:rsid w:val="00025CB8"/>
    <w:rsid w:val="000479B7"/>
    <w:rsid w:val="000667EC"/>
    <w:rsid w:val="0007603A"/>
    <w:rsid w:val="0009762B"/>
    <w:rsid w:val="000B2C71"/>
    <w:rsid w:val="000B2DE8"/>
    <w:rsid w:val="000B5EDF"/>
    <w:rsid w:val="000D0F3B"/>
    <w:rsid w:val="000E6704"/>
    <w:rsid w:val="000F322E"/>
    <w:rsid w:val="000F4714"/>
    <w:rsid w:val="001377ED"/>
    <w:rsid w:val="00145664"/>
    <w:rsid w:val="00154080"/>
    <w:rsid w:val="001563A0"/>
    <w:rsid w:val="00161BEB"/>
    <w:rsid w:val="001845F7"/>
    <w:rsid w:val="001847E2"/>
    <w:rsid w:val="001C3FD7"/>
    <w:rsid w:val="00205417"/>
    <w:rsid w:val="00213A8B"/>
    <w:rsid w:val="00214539"/>
    <w:rsid w:val="002161E2"/>
    <w:rsid w:val="00216DCB"/>
    <w:rsid w:val="00227CB1"/>
    <w:rsid w:val="002764DB"/>
    <w:rsid w:val="00296C4E"/>
    <w:rsid w:val="002B48AD"/>
    <w:rsid w:val="002E0DDE"/>
    <w:rsid w:val="002E662B"/>
    <w:rsid w:val="002F1F92"/>
    <w:rsid w:val="002F2964"/>
    <w:rsid w:val="002F3AFE"/>
    <w:rsid w:val="003114DA"/>
    <w:rsid w:val="00324E0D"/>
    <w:rsid w:val="00334859"/>
    <w:rsid w:val="0035307A"/>
    <w:rsid w:val="003646D6"/>
    <w:rsid w:val="003861C0"/>
    <w:rsid w:val="00386F6A"/>
    <w:rsid w:val="003A457C"/>
    <w:rsid w:val="003A7461"/>
    <w:rsid w:val="003C2A6A"/>
    <w:rsid w:val="003E3FEA"/>
    <w:rsid w:val="003F068D"/>
    <w:rsid w:val="00414684"/>
    <w:rsid w:val="004277BD"/>
    <w:rsid w:val="00430A85"/>
    <w:rsid w:val="00437C4B"/>
    <w:rsid w:val="00446E44"/>
    <w:rsid w:val="00447B90"/>
    <w:rsid w:val="00453A51"/>
    <w:rsid w:val="00453E60"/>
    <w:rsid w:val="004561B2"/>
    <w:rsid w:val="00457F85"/>
    <w:rsid w:val="00465036"/>
    <w:rsid w:val="00474249"/>
    <w:rsid w:val="004B6834"/>
    <w:rsid w:val="004E0D48"/>
    <w:rsid w:val="004E2B91"/>
    <w:rsid w:val="004F3172"/>
    <w:rsid w:val="004F5538"/>
    <w:rsid w:val="00523EB7"/>
    <w:rsid w:val="0052446D"/>
    <w:rsid w:val="0054380D"/>
    <w:rsid w:val="005767A4"/>
    <w:rsid w:val="0058381D"/>
    <w:rsid w:val="00587BF0"/>
    <w:rsid w:val="00591494"/>
    <w:rsid w:val="005A0010"/>
    <w:rsid w:val="005A345A"/>
    <w:rsid w:val="005B5E7E"/>
    <w:rsid w:val="005E589D"/>
    <w:rsid w:val="005E74C5"/>
    <w:rsid w:val="005F4D0E"/>
    <w:rsid w:val="00605BC6"/>
    <w:rsid w:val="006314AC"/>
    <w:rsid w:val="00652AC8"/>
    <w:rsid w:val="00673A52"/>
    <w:rsid w:val="00673A60"/>
    <w:rsid w:val="00674A61"/>
    <w:rsid w:val="00691334"/>
    <w:rsid w:val="006B0C5F"/>
    <w:rsid w:val="006B7CED"/>
    <w:rsid w:val="006C6882"/>
    <w:rsid w:val="006F28A2"/>
    <w:rsid w:val="00702800"/>
    <w:rsid w:val="00704FB9"/>
    <w:rsid w:val="00706DD5"/>
    <w:rsid w:val="00720CED"/>
    <w:rsid w:val="00732646"/>
    <w:rsid w:val="007518E7"/>
    <w:rsid w:val="00766FBF"/>
    <w:rsid w:val="00786645"/>
    <w:rsid w:val="007A266E"/>
    <w:rsid w:val="007A30A3"/>
    <w:rsid w:val="007C1012"/>
    <w:rsid w:val="007C6AAD"/>
    <w:rsid w:val="007D62FC"/>
    <w:rsid w:val="007F100D"/>
    <w:rsid w:val="007F1C2C"/>
    <w:rsid w:val="007F2E8D"/>
    <w:rsid w:val="00826084"/>
    <w:rsid w:val="008275AF"/>
    <w:rsid w:val="00830B68"/>
    <w:rsid w:val="00850460"/>
    <w:rsid w:val="00864D85"/>
    <w:rsid w:val="00872C65"/>
    <w:rsid w:val="008859B7"/>
    <w:rsid w:val="008C12AA"/>
    <w:rsid w:val="008D5F84"/>
    <w:rsid w:val="008E1DE4"/>
    <w:rsid w:val="008E4075"/>
    <w:rsid w:val="008E5AB6"/>
    <w:rsid w:val="008F7619"/>
    <w:rsid w:val="00907630"/>
    <w:rsid w:val="00933340"/>
    <w:rsid w:val="00934E2C"/>
    <w:rsid w:val="00940583"/>
    <w:rsid w:val="009720C2"/>
    <w:rsid w:val="0097317E"/>
    <w:rsid w:val="0098519B"/>
    <w:rsid w:val="009A07ED"/>
    <w:rsid w:val="009C3446"/>
    <w:rsid w:val="009D2E25"/>
    <w:rsid w:val="009D5AC3"/>
    <w:rsid w:val="009E7DD8"/>
    <w:rsid w:val="009F2DF4"/>
    <w:rsid w:val="00A121C2"/>
    <w:rsid w:val="00A137A8"/>
    <w:rsid w:val="00A374AD"/>
    <w:rsid w:val="00A700F0"/>
    <w:rsid w:val="00A7577A"/>
    <w:rsid w:val="00A84CF3"/>
    <w:rsid w:val="00AA0757"/>
    <w:rsid w:val="00AA154C"/>
    <w:rsid w:val="00AD3437"/>
    <w:rsid w:val="00AF413F"/>
    <w:rsid w:val="00B2042A"/>
    <w:rsid w:val="00B426F1"/>
    <w:rsid w:val="00B44658"/>
    <w:rsid w:val="00B7668E"/>
    <w:rsid w:val="00B83191"/>
    <w:rsid w:val="00BA42ED"/>
    <w:rsid w:val="00BB01BE"/>
    <w:rsid w:val="00BB62E6"/>
    <w:rsid w:val="00BB6C32"/>
    <w:rsid w:val="00BD5B95"/>
    <w:rsid w:val="00BF270F"/>
    <w:rsid w:val="00C05D24"/>
    <w:rsid w:val="00C11E57"/>
    <w:rsid w:val="00C20C09"/>
    <w:rsid w:val="00C3075F"/>
    <w:rsid w:val="00C4076A"/>
    <w:rsid w:val="00C42E14"/>
    <w:rsid w:val="00C458AA"/>
    <w:rsid w:val="00C53FC2"/>
    <w:rsid w:val="00C60535"/>
    <w:rsid w:val="00C77072"/>
    <w:rsid w:val="00C92516"/>
    <w:rsid w:val="00C94900"/>
    <w:rsid w:val="00CA22FE"/>
    <w:rsid w:val="00CB38ED"/>
    <w:rsid w:val="00CB4562"/>
    <w:rsid w:val="00CC7FBC"/>
    <w:rsid w:val="00CF1396"/>
    <w:rsid w:val="00D018E0"/>
    <w:rsid w:val="00D02645"/>
    <w:rsid w:val="00D068FF"/>
    <w:rsid w:val="00D14E50"/>
    <w:rsid w:val="00D17B33"/>
    <w:rsid w:val="00D530F4"/>
    <w:rsid w:val="00D62CBC"/>
    <w:rsid w:val="00D80F8E"/>
    <w:rsid w:val="00D815BB"/>
    <w:rsid w:val="00DA642A"/>
    <w:rsid w:val="00DB20A9"/>
    <w:rsid w:val="00DB3CB3"/>
    <w:rsid w:val="00DD26AB"/>
    <w:rsid w:val="00DD3A16"/>
    <w:rsid w:val="00DE227D"/>
    <w:rsid w:val="00DE5441"/>
    <w:rsid w:val="00E00F4A"/>
    <w:rsid w:val="00E23316"/>
    <w:rsid w:val="00E25BCE"/>
    <w:rsid w:val="00E64EBE"/>
    <w:rsid w:val="00E66CFB"/>
    <w:rsid w:val="00E6730C"/>
    <w:rsid w:val="00E812A9"/>
    <w:rsid w:val="00EA7F17"/>
    <w:rsid w:val="00EB538E"/>
    <w:rsid w:val="00F1585A"/>
    <w:rsid w:val="00F54ADB"/>
    <w:rsid w:val="00F5685E"/>
    <w:rsid w:val="00F73A82"/>
    <w:rsid w:val="00F74DF2"/>
    <w:rsid w:val="00F80B6D"/>
    <w:rsid w:val="00F83E83"/>
    <w:rsid w:val="00F861E5"/>
    <w:rsid w:val="00FA7886"/>
    <w:rsid w:val="00FB1474"/>
    <w:rsid w:val="00FB3EFB"/>
    <w:rsid w:val="00FC6E33"/>
    <w:rsid w:val="00FE1105"/>
    <w:rsid w:val="00FF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F27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7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6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61BEB"/>
    <w:rPr>
      <w:color w:val="0000FF" w:themeColor="hyperlink"/>
      <w:u w:val="single"/>
    </w:rPr>
  </w:style>
  <w:style w:type="paragraph" w:styleId="a5">
    <w:name w:val="Title"/>
    <w:basedOn w:val="a"/>
    <w:link w:val="a6"/>
    <w:qFormat/>
    <w:rsid w:val="00C20C09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C20C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830B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830B68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apple-converted-space">
    <w:name w:val="apple-converted-space"/>
    <w:basedOn w:val="a0"/>
    <w:rsid w:val="00830B68"/>
    <w:rPr>
      <w:rFonts w:cs="Times New Roman"/>
    </w:rPr>
  </w:style>
  <w:style w:type="paragraph" w:customStyle="1" w:styleId="Default">
    <w:name w:val="Default"/>
    <w:rsid w:val="00830B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a7">
    <w:name w:val="Emphasis"/>
    <w:basedOn w:val="a0"/>
    <w:qFormat/>
    <w:rsid w:val="00830B68"/>
    <w:rPr>
      <w:rFonts w:cs="Times New Roman"/>
    </w:rPr>
  </w:style>
  <w:style w:type="paragraph" w:styleId="a8">
    <w:name w:val="Normal (Web)"/>
    <w:basedOn w:val="a"/>
    <w:uiPriority w:val="99"/>
    <w:unhideWhenUsed/>
    <w:rsid w:val="00FC6E33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457F85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a">
    <w:name w:val="List Paragraph"/>
    <w:basedOn w:val="a"/>
    <w:uiPriority w:val="34"/>
    <w:qFormat/>
    <w:rsid w:val="00446E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b">
    <w:name w:val="Strong"/>
    <w:basedOn w:val="a0"/>
    <w:uiPriority w:val="22"/>
    <w:qFormat/>
    <w:rsid w:val="002F3AF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838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38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27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27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91330-F16D-4FEC-9962-180816972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115</cp:revision>
  <cp:lastPrinted>2023-05-25T08:51:00Z</cp:lastPrinted>
  <dcterms:created xsi:type="dcterms:W3CDTF">2014-02-04T13:56:00Z</dcterms:created>
  <dcterms:modified xsi:type="dcterms:W3CDTF">2023-09-21T05:50:00Z</dcterms:modified>
</cp:coreProperties>
</file>