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6" w:rsidRDefault="009A31D6" w:rsidP="002B031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9A31D6" w:rsidRPr="009A31D6" w:rsidRDefault="00C83343" w:rsidP="009A3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D6" w:rsidRPr="009A31D6" w:rsidRDefault="009A31D6" w:rsidP="009A31D6">
      <w:pPr>
        <w:jc w:val="center"/>
        <w:rPr>
          <w:rFonts w:ascii="Times New Roman" w:hAnsi="Times New Roman" w:cs="Times New Roman"/>
        </w:rPr>
      </w:pPr>
    </w:p>
    <w:p w:rsidR="009A31D6" w:rsidRPr="009A31D6" w:rsidRDefault="009A31D6" w:rsidP="009A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1D6" w:rsidRPr="009A31D6" w:rsidRDefault="009A31D6" w:rsidP="009A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D6">
        <w:rPr>
          <w:rFonts w:ascii="Times New Roman" w:hAnsi="Times New Roman" w:cs="Times New Roman"/>
          <w:b/>
          <w:sz w:val="28"/>
          <w:szCs w:val="28"/>
        </w:rPr>
        <w:t>СОВЕТ КРАСНОСЕЛЬСКОГО СЕЛЬСКОГО ПОСЕЛЕНИЯ</w:t>
      </w:r>
      <w:r w:rsidRPr="009A31D6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9A31D6" w:rsidRPr="009A31D6" w:rsidRDefault="009A31D6" w:rsidP="009A31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1D6" w:rsidRPr="009A31D6" w:rsidRDefault="009F0C46" w:rsidP="009F0C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31D6" w:rsidRPr="009A31D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A31D6" w:rsidRDefault="009F0C46" w:rsidP="009F0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A31D6">
        <w:rPr>
          <w:rFonts w:ascii="Times New Roman" w:hAnsi="Times New Roman" w:cs="Times New Roman"/>
        </w:rPr>
        <w:t xml:space="preserve">от </w:t>
      </w:r>
      <w:r w:rsidR="00A22504">
        <w:rPr>
          <w:rFonts w:ascii="Times New Roman" w:hAnsi="Times New Roman" w:cs="Times New Roman"/>
        </w:rPr>
        <w:t>16</w:t>
      </w:r>
      <w:r w:rsidR="009A31D6">
        <w:rPr>
          <w:rFonts w:ascii="Times New Roman" w:hAnsi="Times New Roman" w:cs="Times New Roman"/>
        </w:rPr>
        <w:t>.</w:t>
      </w:r>
      <w:r w:rsidR="003C147F">
        <w:rPr>
          <w:rFonts w:ascii="Times New Roman" w:hAnsi="Times New Roman" w:cs="Times New Roman"/>
        </w:rPr>
        <w:t>1</w:t>
      </w:r>
      <w:r w:rsidR="00677AAC">
        <w:rPr>
          <w:rFonts w:ascii="Times New Roman" w:hAnsi="Times New Roman" w:cs="Times New Roman"/>
        </w:rPr>
        <w:t>1</w:t>
      </w:r>
      <w:r w:rsidR="009A31D6" w:rsidRPr="009A31D6">
        <w:rPr>
          <w:rFonts w:ascii="Times New Roman" w:hAnsi="Times New Roman" w:cs="Times New Roman"/>
        </w:rPr>
        <w:t>.20</w:t>
      </w:r>
      <w:r w:rsidR="00AA152F">
        <w:rPr>
          <w:rFonts w:ascii="Times New Roman" w:hAnsi="Times New Roman" w:cs="Times New Roman"/>
        </w:rPr>
        <w:t>20</w:t>
      </w:r>
      <w:r w:rsidR="009A31D6" w:rsidRPr="009A31D6">
        <w:rPr>
          <w:rFonts w:ascii="Times New Roman" w:hAnsi="Times New Roman" w:cs="Times New Roman"/>
        </w:rPr>
        <w:t>г                                                        №</w:t>
      </w:r>
      <w:r w:rsidR="00A22504">
        <w:rPr>
          <w:rFonts w:ascii="Times New Roman" w:hAnsi="Times New Roman" w:cs="Times New Roman"/>
        </w:rPr>
        <w:t>51</w:t>
      </w:r>
      <w:r w:rsidR="004C5294">
        <w:rPr>
          <w:rFonts w:ascii="Times New Roman" w:hAnsi="Times New Roman" w:cs="Times New Roman"/>
        </w:rPr>
        <w:t xml:space="preserve"> </w:t>
      </w:r>
    </w:p>
    <w:p w:rsidR="009A31D6" w:rsidRPr="009A31D6" w:rsidRDefault="009F0C46" w:rsidP="009F0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A31D6" w:rsidRPr="009A31D6">
        <w:rPr>
          <w:rFonts w:ascii="Times New Roman" w:hAnsi="Times New Roman" w:cs="Times New Roman"/>
        </w:rPr>
        <w:t>село Красное</w:t>
      </w:r>
    </w:p>
    <w:p w:rsidR="00E84111" w:rsidRDefault="00E84111" w:rsidP="001B3862">
      <w:pPr>
        <w:pStyle w:val="32"/>
        <w:keepNext/>
        <w:keepLines/>
        <w:shd w:val="clear" w:color="auto" w:fill="auto"/>
        <w:spacing w:before="0" w:line="240" w:lineRule="auto"/>
        <w:ind w:right="20" w:firstLine="0"/>
        <w:rPr>
          <w:rStyle w:val="31"/>
          <w:b/>
          <w:bCs/>
          <w:color w:val="000000"/>
        </w:rPr>
      </w:pPr>
    </w:p>
    <w:p w:rsidR="003C147F" w:rsidRPr="003C147F" w:rsidRDefault="003C147F" w:rsidP="003C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7F">
        <w:rPr>
          <w:rFonts w:ascii="Times New Roman" w:hAnsi="Times New Roman" w:cs="Times New Roman"/>
          <w:b/>
          <w:sz w:val="28"/>
          <w:szCs w:val="28"/>
        </w:rPr>
        <w:t>О земельном налоге Красносельского</w:t>
      </w:r>
    </w:p>
    <w:p w:rsidR="003C147F" w:rsidRPr="003C147F" w:rsidRDefault="003C147F" w:rsidP="003C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7F">
        <w:rPr>
          <w:rFonts w:ascii="Times New Roman" w:hAnsi="Times New Roman" w:cs="Times New Roman"/>
          <w:b/>
          <w:sz w:val="28"/>
          <w:szCs w:val="28"/>
        </w:rPr>
        <w:t>сельского поселения Кущевского района</w:t>
      </w:r>
    </w:p>
    <w:p w:rsidR="009F0C46" w:rsidRPr="003C147F" w:rsidRDefault="009F0C46" w:rsidP="003C1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7F" w:rsidRPr="003C147F" w:rsidRDefault="003C147F" w:rsidP="003C1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7AAC">
        <w:rPr>
          <w:rFonts w:ascii="Times New Roman" w:hAnsi="Times New Roman" w:cs="Times New Roman"/>
          <w:sz w:val="28"/>
          <w:szCs w:val="28"/>
        </w:rPr>
        <w:t>с главой 31 Налогового кодекса Российской Ф</w:t>
      </w:r>
      <w:r w:rsidRPr="003C147F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677AAC">
        <w:rPr>
          <w:rFonts w:ascii="Times New Roman" w:hAnsi="Times New Roman" w:cs="Times New Roman"/>
          <w:sz w:val="28"/>
          <w:szCs w:val="28"/>
        </w:rPr>
        <w:t>Федеральным законом от 06 октября  20</w:t>
      </w:r>
      <w:r w:rsidR="00F32E82">
        <w:rPr>
          <w:rFonts w:ascii="Times New Roman" w:hAnsi="Times New Roman" w:cs="Times New Roman"/>
          <w:sz w:val="28"/>
          <w:szCs w:val="28"/>
        </w:rPr>
        <w:t>03</w:t>
      </w:r>
      <w:r w:rsidR="00677A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32E82">
        <w:rPr>
          <w:rFonts w:ascii="Times New Roman" w:hAnsi="Times New Roman" w:cs="Times New Roman"/>
          <w:sz w:val="28"/>
          <w:szCs w:val="28"/>
        </w:rPr>
        <w:t>1</w:t>
      </w:r>
      <w:r w:rsidR="00677AAC">
        <w:rPr>
          <w:rFonts w:ascii="Times New Roman" w:hAnsi="Times New Roman" w:cs="Times New Roman"/>
          <w:sz w:val="28"/>
          <w:szCs w:val="28"/>
        </w:rPr>
        <w:t>3</w:t>
      </w:r>
      <w:r w:rsidR="00F32E82">
        <w:rPr>
          <w:rFonts w:ascii="Times New Roman" w:hAnsi="Times New Roman" w:cs="Times New Roman"/>
          <w:sz w:val="28"/>
          <w:szCs w:val="28"/>
        </w:rPr>
        <w:t>1</w:t>
      </w:r>
      <w:r w:rsidR="00677AAC">
        <w:rPr>
          <w:rFonts w:ascii="Times New Roman" w:hAnsi="Times New Roman" w:cs="Times New Roman"/>
          <w:sz w:val="28"/>
          <w:szCs w:val="28"/>
        </w:rPr>
        <w:t>-ФЗ «О</w:t>
      </w:r>
      <w:r w:rsidR="00F32E8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</w:t>
      </w:r>
      <w:r w:rsidR="00C80004">
        <w:rPr>
          <w:rFonts w:ascii="Times New Roman" w:hAnsi="Times New Roman" w:cs="Times New Roman"/>
          <w:sz w:val="28"/>
          <w:szCs w:val="28"/>
        </w:rPr>
        <w:t>сийской Федерации», статьей 26 У</w:t>
      </w:r>
      <w:r w:rsidR="00F32E82">
        <w:rPr>
          <w:rFonts w:ascii="Times New Roman" w:hAnsi="Times New Roman" w:cs="Times New Roman"/>
          <w:sz w:val="28"/>
          <w:szCs w:val="28"/>
        </w:rPr>
        <w:t>става Красносельского сельского поселения Кущевского района,</w:t>
      </w:r>
      <w:r w:rsidR="00677AAC">
        <w:rPr>
          <w:rFonts w:ascii="Times New Roman" w:hAnsi="Times New Roman" w:cs="Times New Roman"/>
          <w:sz w:val="28"/>
          <w:szCs w:val="28"/>
        </w:rPr>
        <w:t xml:space="preserve"> </w:t>
      </w:r>
      <w:r w:rsidRPr="003C147F">
        <w:rPr>
          <w:rFonts w:ascii="Times New Roman" w:hAnsi="Times New Roman" w:cs="Times New Roman"/>
          <w:sz w:val="28"/>
          <w:szCs w:val="28"/>
        </w:rPr>
        <w:t xml:space="preserve">Совет Красносельского сельского поселения Кущевского района РЕШИЛ: </w:t>
      </w:r>
    </w:p>
    <w:p w:rsidR="003C147F" w:rsidRPr="003C147F" w:rsidRDefault="003C147F" w:rsidP="003C1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F32E82">
        <w:rPr>
          <w:rFonts w:ascii="Times New Roman" w:hAnsi="Times New Roman" w:cs="Times New Roman"/>
          <w:sz w:val="28"/>
          <w:szCs w:val="28"/>
        </w:rPr>
        <w:t xml:space="preserve">и </w:t>
      </w:r>
      <w:r w:rsidR="00D7166A">
        <w:rPr>
          <w:rFonts w:ascii="Times New Roman" w:hAnsi="Times New Roman" w:cs="Times New Roman"/>
          <w:sz w:val="28"/>
          <w:szCs w:val="28"/>
        </w:rPr>
        <w:t>в</w:t>
      </w:r>
      <w:r w:rsidR="00F32E82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3C147F">
        <w:rPr>
          <w:rFonts w:ascii="Times New Roman" w:hAnsi="Times New Roman" w:cs="Times New Roman"/>
          <w:sz w:val="28"/>
          <w:szCs w:val="28"/>
        </w:rPr>
        <w:t xml:space="preserve">на территории Красносельского сельского поселения </w:t>
      </w:r>
      <w:r w:rsidR="00F32E82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3C147F">
        <w:rPr>
          <w:rFonts w:ascii="Times New Roman" w:hAnsi="Times New Roman" w:cs="Times New Roman"/>
          <w:sz w:val="28"/>
          <w:szCs w:val="28"/>
        </w:rPr>
        <w:t>земельный налог</w:t>
      </w:r>
      <w:r w:rsidR="00F32E82">
        <w:rPr>
          <w:rFonts w:ascii="Times New Roman" w:hAnsi="Times New Roman" w:cs="Times New Roman"/>
          <w:sz w:val="28"/>
          <w:szCs w:val="28"/>
        </w:rPr>
        <w:t xml:space="preserve">, </w:t>
      </w:r>
      <w:r w:rsidR="00B13837">
        <w:rPr>
          <w:rFonts w:ascii="Times New Roman" w:hAnsi="Times New Roman" w:cs="Times New Roman"/>
          <w:sz w:val="28"/>
          <w:szCs w:val="28"/>
        </w:rPr>
        <w:t>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</w:p>
    <w:p w:rsidR="003C147F" w:rsidRPr="003C147F" w:rsidRDefault="00D709A5" w:rsidP="00D70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47F" w:rsidRPr="003C14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н</w:t>
      </w:r>
      <w:r w:rsidR="003C147F" w:rsidRPr="003C147F">
        <w:rPr>
          <w:rFonts w:ascii="Times New Roman" w:hAnsi="Times New Roman" w:cs="Times New Roman"/>
          <w:sz w:val="28"/>
          <w:szCs w:val="28"/>
        </w:rPr>
        <w:t xml:space="preserve">алоговые ставки в следующих размерах:   </w:t>
      </w:r>
    </w:p>
    <w:p w:rsidR="003C147F" w:rsidRPr="003C147F" w:rsidRDefault="003C147F" w:rsidP="003C14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00"/>
        <w:gridCol w:w="4298"/>
        <w:gridCol w:w="1565"/>
      </w:tblGrid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 земель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земельного налога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  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2                         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3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3C147F" w:rsidRPr="00D94E5F" w:rsidRDefault="00936957" w:rsidP="009369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C147F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используемые для сельскохозяйственного назначения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0,3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     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индивидуального жилищного строительства 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0,3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  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="0052174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используемые</w:t>
            </w:r>
            <w:r w:rsidR="006E3D2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предпринимательской деятельности, </w:t>
            </w:r>
            <w:r w:rsidR="0052174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</w:t>
            </w:r>
            <w:r w:rsidR="005568B0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(предоста</w:t>
            </w:r>
            <w:r w:rsidR="00354F90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вле</w:t>
            </w:r>
            <w:r w:rsidR="0052174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нные</w:t>
            </w:r>
            <w:r w:rsidR="005568B0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</w:t>
            </w:r>
            <w:r w:rsidR="006E3D2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ведения </w:t>
            </w:r>
            <w:r w:rsidR="005568B0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личного подсобного хозяйства, садоводства</w:t>
            </w:r>
            <w:r w:rsidR="006E3D2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="005568B0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огородничества, а также </w:t>
            </w:r>
            <w:r w:rsidR="0052174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</w:t>
            </w:r>
            <w:r w:rsidR="006E3D2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назначения, предусмотренных Федеральным законом 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21748"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0,3</w:t>
            </w:r>
          </w:p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 – оздоровительного назначения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предназначенные для объектов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0,3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2.1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разработки полезных ископаемых, размещения ж.д.путей, искусственно созданных внутренних водных путей, причалов, пристаней, полос отвода ж.д, водных путей, трубопроводов, кабельных, радиорелейных и воздушных линий связи и линий радиофикации, воздушных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 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</w:t>
            </w: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C5294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</w:t>
            </w: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752B8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0B5229" w:rsidRPr="00D94E5F" w:rsidRDefault="003C147F" w:rsidP="000B5229">
            <w:pPr>
              <w:pStyle w:val="a6"/>
              <w:rPr>
                <w:sz w:val="28"/>
                <w:szCs w:val="28"/>
              </w:rPr>
            </w:pPr>
            <w:r w:rsidRPr="00D94E5F"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  <w:r w:rsidR="000B5229">
              <w:t xml:space="preserve"> </w:t>
            </w:r>
            <w:r w:rsidR="000B5229" w:rsidRPr="00D94E5F">
              <w:rPr>
                <w:sz w:val="28"/>
                <w:szCs w:val="28"/>
              </w:rPr>
              <w:t xml:space="preserve">и используемых для сельскохозяйственного </w:t>
            </w:r>
            <w:r w:rsidR="000B5229" w:rsidRPr="00D94E5F">
              <w:rPr>
                <w:sz w:val="28"/>
                <w:szCs w:val="28"/>
              </w:rPr>
              <w:lastRenderedPageBreak/>
              <w:t>производства</w:t>
            </w:r>
          </w:p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0,3  </w:t>
            </w:r>
          </w:p>
        </w:tc>
      </w:tr>
      <w:tr w:rsidR="005568B0" w:rsidRPr="00D94E5F" w:rsidTr="00D94E5F">
        <w:trPr>
          <w:trHeight w:val="5355"/>
        </w:trPr>
        <w:tc>
          <w:tcPr>
            <w:tcW w:w="827" w:type="dxa"/>
            <w:shd w:val="clear" w:color="auto" w:fill="auto"/>
          </w:tcPr>
          <w:p w:rsidR="005568B0" w:rsidRPr="00D94E5F" w:rsidRDefault="007B33AA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2.15</w:t>
            </w:r>
          </w:p>
        </w:tc>
        <w:tc>
          <w:tcPr>
            <w:tcW w:w="3000" w:type="dxa"/>
            <w:shd w:val="clear" w:color="auto" w:fill="auto"/>
          </w:tcPr>
          <w:p w:rsidR="005568B0" w:rsidRPr="00D94E5F" w:rsidRDefault="005568B0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521748" w:rsidRPr="00D94E5F" w:rsidRDefault="007B33AA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</w:t>
            </w:r>
            <w:r w:rsidR="003D4938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или приобретенных (предоставленных) для 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788B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строительства</w:t>
            </w:r>
            <w:r w:rsidR="001636B5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5568B0" w:rsidRPr="00D94E5F" w:rsidRDefault="0075788B" w:rsidP="00CB4A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0,3</w:t>
            </w:r>
          </w:p>
        </w:tc>
      </w:tr>
      <w:tr w:rsidR="00521748" w:rsidRPr="00D94E5F" w:rsidTr="00D94E5F">
        <w:trPr>
          <w:trHeight w:val="2325"/>
        </w:trPr>
        <w:tc>
          <w:tcPr>
            <w:tcW w:w="827" w:type="dxa"/>
            <w:shd w:val="clear" w:color="auto" w:fill="auto"/>
          </w:tcPr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000" w:type="dxa"/>
            <w:shd w:val="clear" w:color="auto" w:fill="auto"/>
          </w:tcPr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1565" w:type="dxa"/>
            <w:shd w:val="clear" w:color="auto" w:fill="auto"/>
          </w:tcPr>
          <w:p w:rsidR="00521748" w:rsidRPr="00D94E5F" w:rsidRDefault="004C5294" w:rsidP="00CB4A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521748"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521748" w:rsidRPr="00D94E5F" w:rsidTr="00D94E5F">
        <w:trPr>
          <w:trHeight w:val="240"/>
        </w:trPr>
        <w:tc>
          <w:tcPr>
            <w:tcW w:w="827" w:type="dxa"/>
            <w:shd w:val="clear" w:color="auto" w:fill="auto"/>
          </w:tcPr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000" w:type="dxa"/>
            <w:shd w:val="clear" w:color="auto" w:fill="auto"/>
          </w:tcPr>
          <w:p w:rsidR="00521748" w:rsidRPr="00D94E5F" w:rsidRDefault="00521748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521748" w:rsidRPr="00D94E5F" w:rsidRDefault="001636B5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565" w:type="dxa"/>
            <w:shd w:val="clear" w:color="auto" w:fill="auto"/>
          </w:tcPr>
          <w:p w:rsidR="00521748" w:rsidRPr="00D94E5F" w:rsidRDefault="004C5294" w:rsidP="00CB4A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1636B5" w:rsidRPr="00D94E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  <w:r w:rsidR="007348D2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земли для обеспечения космической деятельности, земли обороны, безопасности </w:t>
            </w:r>
            <w:r w:rsidR="007348D2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земли иного специального назначения 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особо охраняемых территорий</w:t>
            </w:r>
            <w:r w:rsidR="007348D2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объектов 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1,5</w:t>
            </w:r>
          </w:p>
        </w:tc>
      </w:tr>
      <w:tr w:rsidR="003C147F" w:rsidRPr="00D94E5F" w:rsidTr="00D94E5F">
        <w:tc>
          <w:tcPr>
            <w:tcW w:w="827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000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водного фонда находящиеся в муниципальной собственности</w:t>
            </w:r>
          </w:p>
        </w:tc>
        <w:tc>
          <w:tcPr>
            <w:tcW w:w="4298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3C147F" w:rsidRPr="00D94E5F" w:rsidRDefault="003C147F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1,5</w:t>
            </w:r>
          </w:p>
        </w:tc>
      </w:tr>
      <w:tr w:rsidR="009F7F14" w:rsidRPr="00D94E5F" w:rsidTr="00D94E5F">
        <w:tc>
          <w:tcPr>
            <w:tcW w:w="827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000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Земли </w:t>
            </w:r>
            <w:r w:rsidR="004866E9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4298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9F7F14" w:rsidRPr="00D94E5F" w:rsidRDefault="004866E9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5294"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F7F14" w:rsidRPr="00D94E5F" w:rsidTr="00D94E5F">
        <w:tc>
          <w:tcPr>
            <w:tcW w:w="827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6.1</w:t>
            </w:r>
          </w:p>
        </w:tc>
        <w:tc>
          <w:tcPr>
            <w:tcW w:w="3000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</w:t>
            </w:r>
          </w:p>
        </w:tc>
        <w:tc>
          <w:tcPr>
            <w:tcW w:w="1565" w:type="dxa"/>
            <w:shd w:val="clear" w:color="auto" w:fill="auto"/>
          </w:tcPr>
          <w:p w:rsidR="009F7F14" w:rsidRPr="00D94E5F" w:rsidRDefault="009F7F14" w:rsidP="00C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0,3</w:t>
            </w:r>
          </w:p>
        </w:tc>
      </w:tr>
    </w:tbl>
    <w:p w:rsidR="003C147F" w:rsidRDefault="003C147F" w:rsidP="003C147F">
      <w:pPr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</w:r>
    </w:p>
    <w:p w:rsidR="00D709A5" w:rsidRPr="003C147F" w:rsidRDefault="00D709A5" w:rsidP="00D709A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отчетным периодом для налогоплательщиков организаций, первый, второй и третий квартал календарного года. </w:t>
      </w:r>
    </w:p>
    <w:p w:rsidR="00F00EDD" w:rsidRDefault="003C147F" w:rsidP="00D7166A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7166A">
        <w:rPr>
          <w:rFonts w:ascii="Times New Roman" w:hAnsi="Times New Roman" w:cs="Times New Roman"/>
          <w:sz w:val="28"/>
          <w:szCs w:val="28"/>
        </w:rPr>
        <w:t>Н</w:t>
      </w:r>
      <w:r w:rsidRPr="003C147F">
        <w:rPr>
          <w:rFonts w:ascii="Times New Roman" w:hAnsi="Times New Roman" w:cs="Times New Roman"/>
          <w:sz w:val="28"/>
          <w:szCs w:val="28"/>
        </w:rPr>
        <w:t xml:space="preserve">алогоплательщиками – организациями </w:t>
      </w:r>
      <w:r w:rsidR="00F00ED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3C147F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F00EDD">
        <w:rPr>
          <w:rFonts w:ascii="Times New Roman" w:hAnsi="Times New Roman" w:cs="Times New Roman"/>
          <w:sz w:val="28"/>
          <w:szCs w:val="28"/>
        </w:rPr>
        <w:t xml:space="preserve">(авансовые платежи по налогу) </w:t>
      </w:r>
      <w:r w:rsidRPr="003C147F">
        <w:rPr>
          <w:rFonts w:ascii="Times New Roman" w:hAnsi="Times New Roman" w:cs="Times New Roman"/>
          <w:sz w:val="28"/>
          <w:szCs w:val="28"/>
        </w:rPr>
        <w:t xml:space="preserve">уплачивается </w:t>
      </w:r>
      <w:r w:rsidR="00F00EDD">
        <w:rPr>
          <w:rFonts w:ascii="Times New Roman" w:hAnsi="Times New Roman" w:cs="Times New Roman"/>
          <w:sz w:val="28"/>
          <w:szCs w:val="28"/>
        </w:rPr>
        <w:t>в сроки</w:t>
      </w:r>
      <w:r w:rsidR="00A775DE">
        <w:rPr>
          <w:rFonts w:ascii="Times New Roman" w:hAnsi="Times New Roman" w:cs="Times New Roman"/>
          <w:sz w:val="28"/>
          <w:szCs w:val="28"/>
        </w:rPr>
        <w:t xml:space="preserve">, </w:t>
      </w:r>
      <w:r w:rsidR="00F00EDD">
        <w:rPr>
          <w:rFonts w:ascii="Times New Roman" w:hAnsi="Times New Roman" w:cs="Times New Roman"/>
          <w:sz w:val="28"/>
          <w:szCs w:val="28"/>
        </w:rPr>
        <w:t>установленные Налоговым кодексом Российской Федерации.</w:t>
      </w:r>
    </w:p>
    <w:p w:rsidR="00A775DE" w:rsidRDefault="00A775DE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3C147F" w:rsidRPr="00752B89" w:rsidRDefault="003C147F" w:rsidP="003C14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</w:r>
      <w:r w:rsidR="00D7166A">
        <w:rPr>
          <w:rFonts w:ascii="Times New Roman" w:hAnsi="Times New Roman" w:cs="Times New Roman"/>
          <w:sz w:val="28"/>
          <w:szCs w:val="28"/>
        </w:rPr>
        <w:t>Н</w:t>
      </w:r>
      <w:r w:rsidRPr="003C147F">
        <w:rPr>
          <w:rFonts w:ascii="Times New Roman" w:hAnsi="Times New Roman" w:cs="Times New Roman"/>
          <w:sz w:val="28"/>
          <w:szCs w:val="28"/>
        </w:rPr>
        <w:t>алогоплательщи</w:t>
      </w:r>
      <w:r w:rsidR="00A775DE">
        <w:rPr>
          <w:rFonts w:ascii="Times New Roman" w:hAnsi="Times New Roman" w:cs="Times New Roman"/>
          <w:sz w:val="28"/>
          <w:szCs w:val="28"/>
        </w:rPr>
        <w:t>к</w:t>
      </w:r>
      <w:r w:rsidRPr="003C147F">
        <w:rPr>
          <w:rFonts w:ascii="Times New Roman" w:hAnsi="Times New Roman" w:cs="Times New Roman"/>
          <w:sz w:val="28"/>
          <w:szCs w:val="28"/>
        </w:rPr>
        <w:t>и – физически</w:t>
      </w:r>
      <w:r w:rsidR="00A775DE">
        <w:rPr>
          <w:rFonts w:ascii="Times New Roman" w:hAnsi="Times New Roman" w:cs="Times New Roman"/>
          <w:sz w:val="28"/>
          <w:szCs w:val="28"/>
        </w:rPr>
        <w:t>е</w:t>
      </w:r>
      <w:r w:rsidRPr="003C147F">
        <w:rPr>
          <w:rFonts w:ascii="Times New Roman" w:hAnsi="Times New Roman" w:cs="Times New Roman"/>
          <w:sz w:val="28"/>
          <w:szCs w:val="28"/>
        </w:rPr>
        <w:t xml:space="preserve"> лица, уплачиваю</w:t>
      </w:r>
      <w:r w:rsidR="00A775DE">
        <w:rPr>
          <w:rFonts w:ascii="Times New Roman" w:hAnsi="Times New Roman" w:cs="Times New Roman"/>
          <w:sz w:val="28"/>
          <w:szCs w:val="28"/>
        </w:rPr>
        <w:t>т</w:t>
      </w:r>
      <w:r w:rsidRPr="003C147F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A775DE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</w:t>
      </w:r>
      <w:r w:rsidRPr="003C147F">
        <w:rPr>
          <w:rFonts w:ascii="Times New Roman" w:hAnsi="Times New Roman" w:cs="Times New Roman"/>
          <w:sz w:val="28"/>
          <w:szCs w:val="28"/>
        </w:rPr>
        <w:t>на основании налогового уведомления</w:t>
      </w:r>
      <w:r w:rsidR="00A775DE">
        <w:rPr>
          <w:rFonts w:ascii="Times New Roman" w:hAnsi="Times New Roman" w:cs="Times New Roman"/>
          <w:sz w:val="28"/>
          <w:szCs w:val="28"/>
        </w:rPr>
        <w:t xml:space="preserve"> в срок, установленный п.1 ст. 397 НК РФ</w:t>
      </w:r>
      <w:r w:rsidRPr="00752B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37F3" w:rsidRPr="006E3D28" w:rsidRDefault="003C147F" w:rsidP="003C14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</w:r>
      <w:r w:rsidRPr="006E3D28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7348D2" w:rsidRPr="006E3D28">
        <w:rPr>
          <w:rFonts w:ascii="Times New Roman" w:hAnsi="Times New Roman" w:cs="Times New Roman"/>
          <w:color w:val="auto"/>
          <w:sz w:val="28"/>
          <w:szCs w:val="28"/>
        </w:rPr>
        <w:t>Налогоплательщики</w:t>
      </w:r>
      <w:r w:rsidR="00D7166A">
        <w:rPr>
          <w:rFonts w:ascii="Times New Roman" w:hAnsi="Times New Roman" w:cs="Times New Roman"/>
          <w:color w:val="auto"/>
          <w:sz w:val="28"/>
          <w:szCs w:val="28"/>
        </w:rPr>
        <w:t>, имеющие право на налоговые льготы</w:t>
      </w:r>
      <w:r w:rsidR="00025A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7166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25A6B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в виде налогового вычета, установленные законодательством о налогах и сборах,</w:t>
      </w:r>
      <w:r w:rsidR="00D7166A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в налоговый орган по своему выбору заявление о предоставлении налоговой льготы, а также вправе представить документы</w:t>
      </w:r>
      <w:r w:rsidR="007348D2" w:rsidRPr="006E3D28">
        <w:rPr>
          <w:rFonts w:ascii="Times New Roman" w:hAnsi="Times New Roman" w:cs="Times New Roman"/>
          <w:color w:val="auto"/>
          <w:sz w:val="28"/>
          <w:szCs w:val="28"/>
        </w:rPr>
        <w:t>, подтверждающие право налогоплательщика на налоговую льготу</w:t>
      </w:r>
      <w:r w:rsidR="00025A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>6. Освобождаются от налогообложения:</w:t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>1) органы местного самоуправления Красносельского сельского поселения Кущевского района;</w:t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>2) муниципальные учреждения, финансируемые из бюджета Красносельского сельского поселения Кущевского района;</w:t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>3) граждане, подвергшиеся воздействию радиации вследствие катастрофы на Чернобыльской АЭС;</w:t>
      </w:r>
    </w:p>
    <w:p w:rsid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>4) ветераны и инвалиды Великой Отечественной Войны.</w:t>
      </w:r>
    </w:p>
    <w:p w:rsidR="00A80EDA" w:rsidRDefault="00A80EDA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Установить на территории Красносельского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Кущевского района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Кущевского района.</w:t>
      </w:r>
    </w:p>
    <w:p w:rsidR="009F0C46" w:rsidRPr="003C147F" w:rsidRDefault="009F0C46" w:rsidP="009F0C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приостановления или прекращения инвестиционной деятельности, льгота, указанная в настоящем пункте, не предоставляется.</w:t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</w:r>
      <w:r w:rsidR="00A80EDA">
        <w:rPr>
          <w:rFonts w:ascii="Times New Roman" w:hAnsi="Times New Roman" w:cs="Times New Roman"/>
          <w:sz w:val="28"/>
          <w:szCs w:val="28"/>
        </w:rPr>
        <w:t>8</w:t>
      </w:r>
      <w:r w:rsidRPr="003C147F">
        <w:rPr>
          <w:rFonts w:ascii="Times New Roman" w:hAnsi="Times New Roman" w:cs="Times New Roman"/>
          <w:sz w:val="28"/>
          <w:szCs w:val="28"/>
        </w:rPr>
        <w:t xml:space="preserve">. </w:t>
      </w:r>
      <w:r w:rsidR="004866E9">
        <w:rPr>
          <w:rFonts w:ascii="Times New Roman" w:hAnsi="Times New Roman" w:cs="Times New Roman"/>
          <w:sz w:val="28"/>
          <w:szCs w:val="28"/>
        </w:rPr>
        <w:t>В связи с принятием</w:t>
      </w:r>
      <w:r w:rsidRPr="003C147F">
        <w:rPr>
          <w:rFonts w:ascii="Times New Roman" w:hAnsi="Times New Roman" w:cs="Times New Roman"/>
          <w:sz w:val="28"/>
          <w:szCs w:val="28"/>
        </w:rPr>
        <w:t xml:space="preserve"> настоящего решения признать утратившими силу</w:t>
      </w:r>
      <w:r w:rsidR="004866E9">
        <w:rPr>
          <w:rFonts w:ascii="Times New Roman" w:hAnsi="Times New Roman" w:cs="Times New Roman"/>
          <w:sz w:val="28"/>
          <w:szCs w:val="28"/>
        </w:rPr>
        <w:t xml:space="preserve"> следующие решения</w:t>
      </w:r>
      <w:r w:rsidRPr="003C147F">
        <w:rPr>
          <w:rFonts w:ascii="Times New Roman" w:hAnsi="Times New Roman" w:cs="Times New Roman"/>
          <w:sz w:val="28"/>
          <w:szCs w:val="28"/>
        </w:rPr>
        <w:t>:</w:t>
      </w:r>
    </w:p>
    <w:p w:rsid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 xml:space="preserve">- решение Совета Красносельского сельского поселения Кущевского района от </w:t>
      </w:r>
      <w:r w:rsidR="006C5F85">
        <w:rPr>
          <w:rFonts w:ascii="Times New Roman" w:hAnsi="Times New Roman" w:cs="Times New Roman"/>
          <w:sz w:val="28"/>
          <w:szCs w:val="28"/>
        </w:rPr>
        <w:t>1</w:t>
      </w:r>
      <w:r w:rsidR="009F7F14">
        <w:rPr>
          <w:rFonts w:ascii="Times New Roman" w:hAnsi="Times New Roman" w:cs="Times New Roman"/>
          <w:sz w:val="28"/>
          <w:szCs w:val="28"/>
        </w:rPr>
        <w:t>2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10</w:t>
      </w:r>
      <w:r w:rsidRPr="003C147F">
        <w:rPr>
          <w:rFonts w:ascii="Times New Roman" w:hAnsi="Times New Roman" w:cs="Times New Roman"/>
          <w:sz w:val="28"/>
          <w:szCs w:val="28"/>
        </w:rPr>
        <w:t>.20</w:t>
      </w:r>
      <w:r w:rsidR="009F7F14"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>7</w:t>
      </w:r>
      <w:r w:rsidRPr="003C147F">
        <w:rPr>
          <w:rFonts w:ascii="Times New Roman" w:hAnsi="Times New Roman" w:cs="Times New Roman"/>
          <w:sz w:val="28"/>
          <w:szCs w:val="28"/>
        </w:rPr>
        <w:t>г №</w:t>
      </w:r>
      <w:r w:rsidR="006C5F85">
        <w:rPr>
          <w:rFonts w:ascii="Times New Roman" w:hAnsi="Times New Roman" w:cs="Times New Roman"/>
          <w:sz w:val="28"/>
          <w:szCs w:val="28"/>
        </w:rPr>
        <w:t>130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земельном налоге Красносельского сельского поселения</w:t>
      </w:r>
      <w:r w:rsidR="006C5F85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3C147F">
        <w:rPr>
          <w:rFonts w:ascii="Times New Roman" w:hAnsi="Times New Roman" w:cs="Times New Roman"/>
          <w:sz w:val="28"/>
          <w:szCs w:val="28"/>
        </w:rPr>
        <w:t>»;</w:t>
      </w:r>
    </w:p>
    <w:p w:rsidR="000A51F7" w:rsidRPr="003C147F" w:rsidRDefault="000A51F7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C147F">
        <w:rPr>
          <w:rFonts w:ascii="Times New Roman" w:hAnsi="Times New Roman" w:cs="Times New Roman"/>
          <w:sz w:val="28"/>
          <w:szCs w:val="28"/>
        </w:rPr>
        <w:t xml:space="preserve"> решение Совета Красносельского сельского поселения Кущевского района от </w:t>
      </w:r>
      <w:r w:rsidR="006C5F85">
        <w:rPr>
          <w:rFonts w:ascii="Times New Roman" w:hAnsi="Times New Roman" w:cs="Times New Roman"/>
          <w:sz w:val="28"/>
          <w:szCs w:val="28"/>
        </w:rPr>
        <w:t>23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C14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>7</w:t>
      </w:r>
      <w:r w:rsidRPr="003C147F">
        <w:rPr>
          <w:rFonts w:ascii="Times New Roman" w:hAnsi="Times New Roman" w:cs="Times New Roman"/>
          <w:sz w:val="28"/>
          <w:szCs w:val="28"/>
        </w:rPr>
        <w:t>г. №</w:t>
      </w:r>
      <w:r w:rsidR="006C5F85">
        <w:rPr>
          <w:rFonts w:ascii="Times New Roman" w:hAnsi="Times New Roman" w:cs="Times New Roman"/>
          <w:sz w:val="28"/>
          <w:szCs w:val="28"/>
        </w:rPr>
        <w:t>138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Красносельского сельского поселения </w:t>
      </w:r>
      <w:r w:rsidR="006C5F8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3C147F">
        <w:rPr>
          <w:rFonts w:ascii="Times New Roman" w:hAnsi="Times New Roman" w:cs="Times New Roman"/>
          <w:sz w:val="28"/>
          <w:szCs w:val="28"/>
        </w:rPr>
        <w:t xml:space="preserve">от </w:t>
      </w:r>
      <w:r w:rsidR="006C5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5F8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C1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 xml:space="preserve">7 </w:t>
      </w:r>
      <w:r w:rsidRPr="003C147F">
        <w:rPr>
          <w:rFonts w:ascii="Times New Roman" w:hAnsi="Times New Roman" w:cs="Times New Roman"/>
          <w:sz w:val="28"/>
          <w:szCs w:val="28"/>
        </w:rPr>
        <w:t>г</w:t>
      </w:r>
      <w:r w:rsidR="006C5F85">
        <w:rPr>
          <w:rFonts w:ascii="Times New Roman" w:hAnsi="Times New Roman" w:cs="Times New Roman"/>
          <w:sz w:val="28"/>
          <w:szCs w:val="28"/>
        </w:rPr>
        <w:t>ода</w:t>
      </w:r>
      <w:r w:rsidRPr="003C147F">
        <w:rPr>
          <w:rFonts w:ascii="Times New Roman" w:hAnsi="Times New Roman" w:cs="Times New Roman"/>
          <w:sz w:val="28"/>
          <w:szCs w:val="28"/>
        </w:rPr>
        <w:t xml:space="preserve"> №</w:t>
      </w:r>
      <w:r w:rsidR="006C5F85">
        <w:rPr>
          <w:rFonts w:ascii="Times New Roman" w:hAnsi="Times New Roman" w:cs="Times New Roman"/>
          <w:sz w:val="28"/>
          <w:szCs w:val="28"/>
        </w:rPr>
        <w:t>130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земельном налоге Красносельского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3C147F">
        <w:rPr>
          <w:rFonts w:ascii="Times New Roman" w:hAnsi="Times New Roman" w:cs="Times New Roman"/>
          <w:sz w:val="28"/>
          <w:szCs w:val="28"/>
        </w:rPr>
        <w:t>»;</w:t>
      </w:r>
    </w:p>
    <w:p w:rsidR="00752B89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  <w:t xml:space="preserve">- решение Совета Красносельского сельского поселения Кущевского района от </w:t>
      </w:r>
      <w:r w:rsidR="006C5F85">
        <w:rPr>
          <w:rFonts w:ascii="Times New Roman" w:hAnsi="Times New Roman" w:cs="Times New Roman"/>
          <w:sz w:val="28"/>
          <w:szCs w:val="28"/>
        </w:rPr>
        <w:t>09</w:t>
      </w:r>
      <w:r w:rsidRPr="003C147F">
        <w:rPr>
          <w:rFonts w:ascii="Times New Roman" w:hAnsi="Times New Roman" w:cs="Times New Roman"/>
          <w:sz w:val="28"/>
          <w:szCs w:val="28"/>
        </w:rPr>
        <w:t>.0</w:t>
      </w:r>
      <w:r w:rsidR="006C5F85">
        <w:rPr>
          <w:rFonts w:ascii="Times New Roman" w:hAnsi="Times New Roman" w:cs="Times New Roman"/>
          <w:sz w:val="28"/>
          <w:szCs w:val="28"/>
        </w:rPr>
        <w:t>2</w:t>
      </w:r>
      <w:r w:rsidRPr="003C147F">
        <w:rPr>
          <w:rFonts w:ascii="Times New Roman" w:hAnsi="Times New Roman" w:cs="Times New Roman"/>
          <w:sz w:val="28"/>
          <w:szCs w:val="28"/>
        </w:rPr>
        <w:t>.20</w:t>
      </w:r>
      <w:r w:rsidR="009F7F14"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>8</w:t>
      </w:r>
      <w:r w:rsidRPr="003C147F">
        <w:rPr>
          <w:rFonts w:ascii="Times New Roman" w:hAnsi="Times New Roman" w:cs="Times New Roman"/>
          <w:sz w:val="28"/>
          <w:szCs w:val="28"/>
        </w:rPr>
        <w:t>г. №1</w:t>
      </w:r>
      <w:r w:rsidR="006C5F85">
        <w:rPr>
          <w:rFonts w:ascii="Times New Roman" w:hAnsi="Times New Roman" w:cs="Times New Roman"/>
          <w:sz w:val="28"/>
          <w:szCs w:val="28"/>
        </w:rPr>
        <w:t>48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Красносельского сельского поселения </w:t>
      </w:r>
      <w:r w:rsidR="006C5F8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3C147F">
        <w:rPr>
          <w:rFonts w:ascii="Times New Roman" w:hAnsi="Times New Roman" w:cs="Times New Roman"/>
          <w:sz w:val="28"/>
          <w:szCs w:val="28"/>
        </w:rPr>
        <w:t xml:space="preserve">от </w:t>
      </w:r>
      <w:r w:rsidR="006C5F85">
        <w:rPr>
          <w:rFonts w:ascii="Times New Roman" w:hAnsi="Times New Roman" w:cs="Times New Roman"/>
          <w:sz w:val="28"/>
          <w:szCs w:val="28"/>
        </w:rPr>
        <w:t>1</w:t>
      </w:r>
      <w:r w:rsidR="009F7F14">
        <w:rPr>
          <w:rFonts w:ascii="Times New Roman" w:hAnsi="Times New Roman" w:cs="Times New Roman"/>
          <w:sz w:val="28"/>
          <w:szCs w:val="28"/>
        </w:rPr>
        <w:t>2</w:t>
      </w:r>
      <w:r w:rsidR="006C5F8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C147F">
        <w:rPr>
          <w:rFonts w:ascii="Times New Roman" w:hAnsi="Times New Roman" w:cs="Times New Roman"/>
          <w:sz w:val="28"/>
          <w:szCs w:val="28"/>
        </w:rPr>
        <w:t>20</w:t>
      </w:r>
      <w:r w:rsidR="006C5F85">
        <w:rPr>
          <w:rFonts w:ascii="Times New Roman" w:hAnsi="Times New Roman" w:cs="Times New Roman"/>
          <w:sz w:val="28"/>
          <w:szCs w:val="28"/>
        </w:rPr>
        <w:t xml:space="preserve">17 </w:t>
      </w:r>
      <w:r w:rsidRPr="003C147F">
        <w:rPr>
          <w:rFonts w:ascii="Times New Roman" w:hAnsi="Times New Roman" w:cs="Times New Roman"/>
          <w:sz w:val="28"/>
          <w:szCs w:val="28"/>
        </w:rPr>
        <w:t>г</w:t>
      </w:r>
      <w:r w:rsidR="006C5F85">
        <w:rPr>
          <w:rFonts w:ascii="Times New Roman" w:hAnsi="Times New Roman" w:cs="Times New Roman"/>
          <w:sz w:val="28"/>
          <w:szCs w:val="28"/>
        </w:rPr>
        <w:t>ода</w:t>
      </w:r>
      <w:r w:rsidRPr="003C147F">
        <w:rPr>
          <w:rFonts w:ascii="Times New Roman" w:hAnsi="Times New Roman" w:cs="Times New Roman"/>
          <w:sz w:val="28"/>
          <w:szCs w:val="28"/>
        </w:rPr>
        <w:t xml:space="preserve"> №</w:t>
      </w:r>
      <w:r w:rsidR="006C5F85">
        <w:rPr>
          <w:rFonts w:ascii="Times New Roman" w:hAnsi="Times New Roman" w:cs="Times New Roman"/>
          <w:sz w:val="28"/>
          <w:szCs w:val="28"/>
        </w:rPr>
        <w:t>130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земельном налоге Красносельского сельского поселения</w:t>
      </w:r>
      <w:r w:rsidR="009F7F1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3C147F">
        <w:rPr>
          <w:rFonts w:ascii="Times New Roman" w:hAnsi="Times New Roman" w:cs="Times New Roman"/>
          <w:sz w:val="28"/>
          <w:szCs w:val="28"/>
        </w:rPr>
        <w:t>»;</w:t>
      </w:r>
    </w:p>
    <w:p w:rsidR="003A7EB3" w:rsidRDefault="00752B89" w:rsidP="00A80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- решение Совета Красносельского сельского поселения Кущевского района от </w:t>
      </w:r>
      <w:r w:rsidR="006C5F85">
        <w:rPr>
          <w:rFonts w:ascii="Times New Roman" w:hAnsi="Times New Roman" w:cs="Times New Roman"/>
          <w:sz w:val="28"/>
          <w:szCs w:val="28"/>
        </w:rPr>
        <w:t>17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05.</w:t>
      </w:r>
      <w:r w:rsidRPr="003C1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>8</w:t>
      </w:r>
      <w:r w:rsidRPr="003C147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>60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Красносельского сельского поселения </w:t>
      </w:r>
      <w:r w:rsidR="006C5F8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3C147F">
        <w:rPr>
          <w:rFonts w:ascii="Times New Roman" w:hAnsi="Times New Roman" w:cs="Times New Roman"/>
          <w:sz w:val="28"/>
          <w:szCs w:val="28"/>
        </w:rPr>
        <w:t xml:space="preserve">от </w:t>
      </w:r>
      <w:r w:rsidR="006C5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5F8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C1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F85">
        <w:rPr>
          <w:rFonts w:ascii="Times New Roman" w:hAnsi="Times New Roman" w:cs="Times New Roman"/>
          <w:sz w:val="28"/>
          <w:szCs w:val="28"/>
        </w:rPr>
        <w:t xml:space="preserve">7 </w:t>
      </w:r>
      <w:r w:rsidRPr="003C147F">
        <w:rPr>
          <w:rFonts w:ascii="Times New Roman" w:hAnsi="Times New Roman" w:cs="Times New Roman"/>
          <w:sz w:val="28"/>
          <w:szCs w:val="28"/>
        </w:rPr>
        <w:t>г</w:t>
      </w:r>
      <w:r w:rsidR="006C5F85">
        <w:rPr>
          <w:rFonts w:ascii="Times New Roman" w:hAnsi="Times New Roman" w:cs="Times New Roman"/>
          <w:sz w:val="28"/>
          <w:szCs w:val="28"/>
        </w:rPr>
        <w:t>ода</w:t>
      </w:r>
      <w:r w:rsidRPr="003C147F">
        <w:rPr>
          <w:rFonts w:ascii="Times New Roman" w:hAnsi="Times New Roman" w:cs="Times New Roman"/>
          <w:sz w:val="28"/>
          <w:szCs w:val="28"/>
        </w:rPr>
        <w:t xml:space="preserve"> №</w:t>
      </w:r>
      <w:r w:rsidR="006C5F85">
        <w:rPr>
          <w:rFonts w:ascii="Times New Roman" w:hAnsi="Times New Roman" w:cs="Times New Roman"/>
          <w:sz w:val="28"/>
          <w:szCs w:val="28"/>
        </w:rPr>
        <w:t>130</w:t>
      </w:r>
      <w:r w:rsidRPr="003C147F">
        <w:rPr>
          <w:rFonts w:ascii="Times New Roman" w:hAnsi="Times New Roman" w:cs="Times New Roman"/>
          <w:sz w:val="28"/>
          <w:szCs w:val="28"/>
        </w:rPr>
        <w:t xml:space="preserve"> «О земельном налоге Красносельского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3C147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0EDA" w:rsidRPr="003C147F" w:rsidRDefault="003A7EB3" w:rsidP="00A80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Копию настоящего решения направить в Межрайонную инспекцию Федеральной налоговой службы России №12 по Краснодарскому краю для руководства в работе.</w:t>
      </w:r>
      <w:r w:rsidR="003C147F" w:rsidRPr="003C147F">
        <w:rPr>
          <w:rFonts w:ascii="Times New Roman" w:hAnsi="Times New Roman" w:cs="Times New Roman"/>
          <w:sz w:val="28"/>
          <w:szCs w:val="28"/>
        </w:rPr>
        <w:tab/>
      </w:r>
    </w:p>
    <w:p w:rsidR="003C147F" w:rsidRPr="003C147F" w:rsidRDefault="003C147F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ab/>
      </w:r>
      <w:r w:rsidR="003A7EB3">
        <w:rPr>
          <w:rFonts w:ascii="Times New Roman" w:hAnsi="Times New Roman" w:cs="Times New Roman"/>
          <w:sz w:val="28"/>
          <w:szCs w:val="28"/>
        </w:rPr>
        <w:t>10</w:t>
      </w:r>
      <w:r w:rsidRPr="003C147F">
        <w:rPr>
          <w:rFonts w:ascii="Times New Roman" w:hAnsi="Times New Roman" w:cs="Times New Roman"/>
          <w:sz w:val="28"/>
          <w:szCs w:val="28"/>
        </w:rPr>
        <w:t xml:space="preserve">. </w:t>
      </w:r>
      <w:r w:rsidR="006C5F85">
        <w:rPr>
          <w:rFonts w:ascii="Times New Roman" w:hAnsi="Times New Roman" w:cs="Times New Roman"/>
          <w:sz w:val="28"/>
          <w:szCs w:val="28"/>
        </w:rPr>
        <w:t>Главному специалисту администрации (Шимон) о</w:t>
      </w:r>
      <w:r w:rsidRPr="003C147F">
        <w:rPr>
          <w:rFonts w:ascii="Times New Roman" w:hAnsi="Times New Roman" w:cs="Times New Roman"/>
          <w:sz w:val="28"/>
          <w:szCs w:val="28"/>
        </w:rPr>
        <w:t>публиковать настоящее решение в районной газете «Вперед»</w:t>
      </w:r>
      <w:r w:rsidR="009F0C4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6C5F85">
        <w:rPr>
          <w:rFonts w:ascii="Times New Roman" w:hAnsi="Times New Roman" w:cs="Times New Roman"/>
          <w:sz w:val="28"/>
          <w:szCs w:val="28"/>
        </w:rPr>
        <w:t xml:space="preserve"> администрации в сети «Интернет»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</w:p>
    <w:p w:rsidR="00A80EDA" w:rsidRDefault="003A7EB3" w:rsidP="003C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3C147F" w:rsidRPr="003C147F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планово – бюджетную комиссию Совета Красносельского сельского поселения Кущевского района (</w:t>
      </w:r>
      <w:r w:rsidR="006C5F85">
        <w:rPr>
          <w:rFonts w:ascii="Times New Roman" w:hAnsi="Times New Roman" w:cs="Times New Roman"/>
          <w:sz w:val="28"/>
          <w:szCs w:val="28"/>
        </w:rPr>
        <w:t>Шелестова</w:t>
      </w:r>
      <w:r w:rsidR="003C147F" w:rsidRPr="003C147F">
        <w:rPr>
          <w:rFonts w:ascii="Times New Roman" w:hAnsi="Times New Roman" w:cs="Times New Roman"/>
          <w:sz w:val="28"/>
          <w:szCs w:val="28"/>
        </w:rPr>
        <w:t>).</w:t>
      </w:r>
    </w:p>
    <w:p w:rsidR="00192DBA" w:rsidRPr="003C147F" w:rsidRDefault="006E7C49" w:rsidP="00A80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2DBA">
        <w:rPr>
          <w:rFonts w:ascii="Times New Roman" w:hAnsi="Times New Roman" w:cs="Times New Roman"/>
          <w:sz w:val="28"/>
          <w:szCs w:val="28"/>
        </w:rPr>
        <w:t xml:space="preserve">. </w:t>
      </w:r>
      <w:r w:rsidR="00AA152F">
        <w:rPr>
          <w:rFonts w:ascii="Times New Roman" w:hAnsi="Times New Roman" w:cs="Times New Roman"/>
          <w:sz w:val="28"/>
          <w:szCs w:val="28"/>
        </w:rPr>
        <w:t>Н</w:t>
      </w:r>
      <w:r w:rsidR="00192DBA">
        <w:rPr>
          <w:rFonts w:ascii="Times New Roman" w:hAnsi="Times New Roman" w:cs="Times New Roman"/>
          <w:sz w:val="28"/>
          <w:szCs w:val="28"/>
        </w:rPr>
        <w:t>астояще</w:t>
      </w:r>
      <w:r w:rsidR="00AA152F">
        <w:rPr>
          <w:rFonts w:ascii="Times New Roman" w:hAnsi="Times New Roman" w:cs="Times New Roman"/>
          <w:sz w:val="28"/>
          <w:szCs w:val="28"/>
        </w:rPr>
        <w:t>е</w:t>
      </w:r>
      <w:r w:rsidR="00192DB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A152F">
        <w:rPr>
          <w:rFonts w:ascii="Times New Roman" w:hAnsi="Times New Roman" w:cs="Times New Roman"/>
          <w:sz w:val="28"/>
          <w:szCs w:val="28"/>
        </w:rPr>
        <w:t>е</w:t>
      </w:r>
      <w:r w:rsidR="00192DB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152F">
        <w:rPr>
          <w:rFonts w:ascii="Times New Roman" w:hAnsi="Times New Roman" w:cs="Times New Roman"/>
          <w:sz w:val="28"/>
          <w:szCs w:val="28"/>
        </w:rPr>
        <w:t>с 1 января 2021 года, но не ранее чем по истечении одного месяца со дня его официального опубликован</w:t>
      </w:r>
      <w:r w:rsidR="00192DBA">
        <w:rPr>
          <w:rFonts w:ascii="Times New Roman" w:hAnsi="Times New Roman" w:cs="Times New Roman"/>
          <w:sz w:val="28"/>
          <w:szCs w:val="28"/>
        </w:rPr>
        <w:t>ия.</w:t>
      </w:r>
    </w:p>
    <w:p w:rsidR="003C147F" w:rsidRPr="003C147F" w:rsidRDefault="003C147F" w:rsidP="003C147F">
      <w:pPr>
        <w:rPr>
          <w:rFonts w:ascii="Times New Roman" w:hAnsi="Times New Roman" w:cs="Times New Roman"/>
          <w:sz w:val="28"/>
          <w:szCs w:val="28"/>
        </w:rPr>
      </w:pPr>
    </w:p>
    <w:p w:rsidR="00BA1FA9" w:rsidRDefault="00BA1FA9" w:rsidP="003C147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C147F" w:rsidRPr="003C147F" w:rsidRDefault="003C147F" w:rsidP="003C147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</w:t>
      </w:r>
    </w:p>
    <w:p w:rsidR="003C147F" w:rsidRPr="003C147F" w:rsidRDefault="003C147F" w:rsidP="003C147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F85">
        <w:rPr>
          <w:rFonts w:ascii="Times New Roman" w:hAnsi="Times New Roman" w:cs="Times New Roman"/>
          <w:sz w:val="28"/>
          <w:szCs w:val="28"/>
        </w:rPr>
        <w:t xml:space="preserve"> Л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Э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Череднич</w:t>
      </w:r>
      <w:r w:rsidRPr="003C147F">
        <w:rPr>
          <w:rFonts w:ascii="Times New Roman" w:hAnsi="Times New Roman" w:cs="Times New Roman"/>
          <w:sz w:val="28"/>
          <w:szCs w:val="28"/>
        </w:rPr>
        <w:t>енко</w:t>
      </w:r>
    </w:p>
    <w:p w:rsidR="003C147F" w:rsidRPr="003C147F" w:rsidRDefault="003C147F" w:rsidP="003C147F">
      <w:pPr>
        <w:rPr>
          <w:rFonts w:ascii="Times New Roman" w:hAnsi="Times New Roman" w:cs="Times New Roman"/>
          <w:sz w:val="28"/>
          <w:szCs w:val="28"/>
        </w:rPr>
      </w:pPr>
    </w:p>
    <w:p w:rsidR="003C147F" w:rsidRPr="003C147F" w:rsidRDefault="003C147F" w:rsidP="003C14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60A00" w:rsidRPr="003C147F" w:rsidRDefault="003C147F" w:rsidP="00E37C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47F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F85">
        <w:rPr>
          <w:rFonts w:ascii="Times New Roman" w:hAnsi="Times New Roman" w:cs="Times New Roman"/>
          <w:sz w:val="28"/>
          <w:szCs w:val="28"/>
        </w:rPr>
        <w:t>Е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С</w:t>
      </w:r>
      <w:r w:rsidRPr="003C147F">
        <w:rPr>
          <w:rFonts w:ascii="Times New Roman" w:hAnsi="Times New Roman" w:cs="Times New Roman"/>
          <w:sz w:val="28"/>
          <w:szCs w:val="28"/>
        </w:rPr>
        <w:t>.</w:t>
      </w:r>
      <w:r w:rsidR="006C5F85">
        <w:rPr>
          <w:rFonts w:ascii="Times New Roman" w:hAnsi="Times New Roman" w:cs="Times New Roman"/>
          <w:sz w:val="28"/>
          <w:szCs w:val="28"/>
        </w:rPr>
        <w:t>Миндрина</w:t>
      </w:r>
    </w:p>
    <w:sectPr w:rsidR="00E60A00" w:rsidRPr="003C147F" w:rsidSect="00E37CEE">
      <w:headerReference w:type="default" r:id="rId9"/>
      <w:pgSz w:w="11900" w:h="16840"/>
      <w:pgMar w:top="907" w:right="556" w:bottom="1196" w:left="1157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0C" w:rsidRDefault="0028200C">
      <w:r>
        <w:separator/>
      </w:r>
    </w:p>
  </w:endnote>
  <w:endnote w:type="continuationSeparator" w:id="0">
    <w:p w:rsidR="0028200C" w:rsidRDefault="0028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0C" w:rsidRDefault="0028200C">
      <w:r>
        <w:separator/>
      </w:r>
    </w:p>
  </w:footnote>
  <w:footnote w:type="continuationSeparator" w:id="0">
    <w:p w:rsidR="0028200C" w:rsidRDefault="0028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D1" w:rsidRDefault="00C83343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426720</wp:posOffset>
              </wp:positionV>
              <wp:extent cx="73660" cy="16192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0D1" w:rsidRDefault="008B50D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33.6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" filled="f" stroked="f">
              <v:textbox style="mso-fit-shape-to-text:t" inset="0,0,0,0">
                <w:txbxContent>
                  <w:p w:rsidR="008B50D1" w:rsidRDefault="008B50D1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92BF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64CA67D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1"/>
    <w:rsid w:val="00025A6B"/>
    <w:rsid w:val="00032E10"/>
    <w:rsid w:val="00095C80"/>
    <w:rsid w:val="000A51F7"/>
    <w:rsid w:val="000B5229"/>
    <w:rsid w:val="000C1195"/>
    <w:rsid w:val="001304BD"/>
    <w:rsid w:val="00134090"/>
    <w:rsid w:val="001461D7"/>
    <w:rsid w:val="001636B5"/>
    <w:rsid w:val="00192DBA"/>
    <w:rsid w:val="00195DB8"/>
    <w:rsid w:val="001B3862"/>
    <w:rsid w:val="002454FE"/>
    <w:rsid w:val="0027455A"/>
    <w:rsid w:val="0028200C"/>
    <w:rsid w:val="002B0312"/>
    <w:rsid w:val="002B527D"/>
    <w:rsid w:val="002C40D1"/>
    <w:rsid w:val="002F1E4A"/>
    <w:rsid w:val="00322422"/>
    <w:rsid w:val="003336A9"/>
    <w:rsid w:val="00354F90"/>
    <w:rsid w:val="003A7EB3"/>
    <w:rsid w:val="003C147F"/>
    <w:rsid w:val="003D4938"/>
    <w:rsid w:val="003E50CF"/>
    <w:rsid w:val="003F5B1C"/>
    <w:rsid w:val="00401449"/>
    <w:rsid w:val="004866E9"/>
    <w:rsid w:val="004C15FB"/>
    <w:rsid w:val="004C5294"/>
    <w:rsid w:val="004C654D"/>
    <w:rsid w:val="004D49D1"/>
    <w:rsid w:val="00521748"/>
    <w:rsid w:val="00553F41"/>
    <w:rsid w:val="005568B0"/>
    <w:rsid w:val="005617C8"/>
    <w:rsid w:val="00562E38"/>
    <w:rsid w:val="005712DF"/>
    <w:rsid w:val="005C22C2"/>
    <w:rsid w:val="00623384"/>
    <w:rsid w:val="00677AAC"/>
    <w:rsid w:val="0068120D"/>
    <w:rsid w:val="006822F4"/>
    <w:rsid w:val="0069420C"/>
    <w:rsid w:val="006A722F"/>
    <w:rsid w:val="006B2529"/>
    <w:rsid w:val="006B3508"/>
    <w:rsid w:val="006B6EAF"/>
    <w:rsid w:val="006C5F85"/>
    <w:rsid w:val="006E3D28"/>
    <w:rsid w:val="006E7C49"/>
    <w:rsid w:val="007322E9"/>
    <w:rsid w:val="007348D2"/>
    <w:rsid w:val="00752B89"/>
    <w:rsid w:val="0075788B"/>
    <w:rsid w:val="00757FC3"/>
    <w:rsid w:val="007B33AA"/>
    <w:rsid w:val="007B51CF"/>
    <w:rsid w:val="007B5D88"/>
    <w:rsid w:val="007F2656"/>
    <w:rsid w:val="007F408E"/>
    <w:rsid w:val="00831176"/>
    <w:rsid w:val="00876EAB"/>
    <w:rsid w:val="00885A07"/>
    <w:rsid w:val="008B50D1"/>
    <w:rsid w:val="009037F3"/>
    <w:rsid w:val="009339CA"/>
    <w:rsid w:val="00936957"/>
    <w:rsid w:val="009634CD"/>
    <w:rsid w:val="0098090D"/>
    <w:rsid w:val="009A1337"/>
    <w:rsid w:val="009A31D6"/>
    <w:rsid w:val="009B343A"/>
    <w:rsid w:val="009C3087"/>
    <w:rsid w:val="009F0C46"/>
    <w:rsid w:val="009F7F14"/>
    <w:rsid w:val="00A13F94"/>
    <w:rsid w:val="00A22504"/>
    <w:rsid w:val="00A23E6F"/>
    <w:rsid w:val="00A43182"/>
    <w:rsid w:val="00A775DE"/>
    <w:rsid w:val="00A80EDA"/>
    <w:rsid w:val="00A83371"/>
    <w:rsid w:val="00AA152F"/>
    <w:rsid w:val="00AD5A53"/>
    <w:rsid w:val="00B13837"/>
    <w:rsid w:val="00B4232E"/>
    <w:rsid w:val="00B87B6F"/>
    <w:rsid w:val="00BA1FA9"/>
    <w:rsid w:val="00BC3AEC"/>
    <w:rsid w:val="00BE226C"/>
    <w:rsid w:val="00C36382"/>
    <w:rsid w:val="00C41A8A"/>
    <w:rsid w:val="00C47E2D"/>
    <w:rsid w:val="00C57C31"/>
    <w:rsid w:val="00C80004"/>
    <w:rsid w:val="00C83343"/>
    <w:rsid w:val="00C9141A"/>
    <w:rsid w:val="00CB4AC3"/>
    <w:rsid w:val="00CE140F"/>
    <w:rsid w:val="00D709A5"/>
    <w:rsid w:val="00D7166A"/>
    <w:rsid w:val="00D94E5F"/>
    <w:rsid w:val="00DE1AC5"/>
    <w:rsid w:val="00DF3759"/>
    <w:rsid w:val="00E34CDE"/>
    <w:rsid w:val="00E37CEE"/>
    <w:rsid w:val="00E60A00"/>
    <w:rsid w:val="00E64936"/>
    <w:rsid w:val="00E84111"/>
    <w:rsid w:val="00E87313"/>
    <w:rsid w:val="00EA24AA"/>
    <w:rsid w:val="00EC70B1"/>
    <w:rsid w:val="00ED4B12"/>
    <w:rsid w:val="00F00EDD"/>
    <w:rsid w:val="00F06ECF"/>
    <w:rsid w:val="00F10C28"/>
    <w:rsid w:val="00F26F27"/>
    <w:rsid w:val="00F32E82"/>
    <w:rsid w:val="00F363D4"/>
    <w:rsid w:val="00F4072B"/>
    <w:rsid w:val="00F450BF"/>
    <w:rsid w:val="00F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7Exact">
    <w:name w:val="Основной текст (7) Exact"/>
    <w:link w:val="7"/>
    <w:locked/>
    <w:rPr>
      <w:rFonts w:ascii="Times New Roman" w:hAnsi="Times New Roman" w:cs="Times New Roman"/>
      <w:spacing w:val="0"/>
      <w:sz w:val="16"/>
      <w:szCs w:val="16"/>
      <w:u w:val="none"/>
    </w:rPr>
  </w:style>
  <w:style w:type="character" w:customStyle="1" w:styleId="2Exact">
    <w:name w:val="Основной текст (2) Exact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Exact0">
    <w:name w:val="Заголовок №2 Exact"/>
    <w:link w:val="2"/>
    <w:locked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9Exact">
    <w:name w:val="Основной текст (9) Exact"/>
    <w:link w:val="9"/>
    <w:locked/>
    <w:rPr>
      <w:rFonts w:ascii="Palatino Linotype" w:hAnsi="Palatino Linotype" w:cs="Palatino Linotype"/>
      <w:spacing w:val="20"/>
      <w:sz w:val="26"/>
      <w:szCs w:val="26"/>
      <w:u w:val="none"/>
    </w:rPr>
  </w:style>
  <w:style w:type="character" w:customStyle="1" w:styleId="10Exact">
    <w:name w:val="Основной текст (10) Exact"/>
    <w:link w:val="10"/>
    <w:locked/>
    <w:rPr>
      <w:rFonts w:ascii="Corbel" w:hAnsi="Corbel" w:cs="Corbel"/>
      <w:sz w:val="28"/>
      <w:szCs w:val="28"/>
      <w:u w:val="none"/>
    </w:rPr>
  </w:style>
  <w:style w:type="character" w:customStyle="1" w:styleId="8Exact">
    <w:name w:val="Основной текст (8) Exact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Geneva">
    <w:name w:val="Основной текст (8) + Geneva"/>
    <w:aliases w:val="10,5 pt,Не полужирный,Не курсив Exact"/>
    <w:rPr>
      <w:rFonts w:ascii="Geneva" w:hAnsi="Geneva" w:cs="Geneva"/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14pt">
    <w:name w:val="Основной текст (8) + 14 pt"/>
    <w:aliases w:val="Не полужирный4,Не курсив Exac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314pt">
    <w:name w:val="Основной текст (3) + 14 pt"/>
    <w:aliases w:val="Не полужирный3,Интервал 0 pt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4">
    <w:name w:val="Основной текст (4)_"/>
    <w:link w:val="4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link w:val="51"/>
    <w:locked/>
    <w:rPr>
      <w:rFonts w:ascii="Courier New" w:hAnsi="Courier New" w:cs="Courier New"/>
      <w:b/>
      <w:bCs/>
      <w:i/>
      <w:iCs/>
      <w:spacing w:val="-30"/>
      <w:u w:val="none"/>
    </w:rPr>
  </w:style>
  <w:style w:type="character" w:customStyle="1" w:styleId="50">
    <w:name w:val="Основной текст (5)"/>
    <w:rPr>
      <w:rFonts w:ascii="Courier New" w:hAnsi="Courier New" w:cs="Courier New"/>
      <w:b/>
      <w:bCs/>
      <w:i/>
      <w:iCs/>
      <w:spacing w:val="-30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0">
    <w:name w:val="Основной текст (2)_"/>
    <w:link w:val="21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">
    <w:name w:val="Заголовок №1_"/>
    <w:link w:val="11"/>
    <w:locked/>
    <w:rPr>
      <w:rFonts w:ascii="Times New Roman" w:hAnsi="Times New Roman" w:cs="Times New Roman"/>
      <w:b/>
      <w:bCs/>
      <w:spacing w:val="0"/>
      <w:sz w:val="42"/>
      <w:szCs w:val="42"/>
      <w:u w:val="none"/>
    </w:rPr>
  </w:style>
  <w:style w:type="character" w:customStyle="1" w:styleId="114pt">
    <w:name w:val="Заголовок №1 + 14 pt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8">
    <w:name w:val="Основной текст (8)_"/>
    <w:link w:val="80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1">
    <w:name w:val="Заголовок №3_"/>
    <w:link w:val="32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11)_"/>
    <w:link w:val="111"/>
    <w:locked/>
    <w:rPr>
      <w:rFonts w:ascii="Trebuchet MS" w:hAnsi="Trebuchet MS" w:cs="Trebuchet MS"/>
      <w:sz w:val="20"/>
      <w:szCs w:val="20"/>
      <w:u w:val="none"/>
    </w:rPr>
  </w:style>
  <w:style w:type="character" w:customStyle="1" w:styleId="814pt1">
    <w:name w:val="Основной текст (8) + 14 pt1"/>
    <w:aliases w:val="Не полужирный2,Не курсив"/>
    <w:rPr>
      <w:rFonts w:ascii="Times New Roman" w:hAnsi="Times New Roman" w:cs="Times New Roman"/>
      <w:b/>
      <w:bCs/>
      <w:i/>
      <w:iCs/>
      <w:spacing w:val="0"/>
      <w:sz w:val="28"/>
      <w:szCs w:val="28"/>
      <w:u w:val="none"/>
    </w:rPr>
  </w:style>
  <w:style w:type="character" w:customStyle="1" w:styleId="a4">
    <w:name w:val="Колонтитул_"/>
    <w:link w:val="12"/>
    <w:locked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120">
    <w:name w:val="Основной текст (12)_"/>
    <w:link w:val="121"/>
    <w:locked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22">
    <w:name w:val="Основной текст (2) + Курсив"/>
    <w:aliases w:val="Интервал 0 pt3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122">
    <w:name w:val="Основной текст (12) + Не курсив"/>
    <w:aliases w:val="Интервал 0 pt2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neva1">
    <w:name w:val="Основной текст (8) + Geneva1"/>
    <w:aliases w:val="101,5 pt2,Не полужирный1,Не курсив1"/>
    <w:rPr>
      <w:rFonts w:ascii="Geneva" w:hAnsi="Geneva" w:cs="Geneva"/>
      <w:b/>
      <w:bCs/>
      <w:i/>
      <w:iCs/>
      <w:sz w:val="21"/>
      <w:szCs w:val="21"/>
      <w:u w:val="none"/>
    </w:rPr>
  </w:style>
  <w:style w:type="character" w:customStyle="1" w:styleId="30pt">
    <w:name w:val="Основной текст (3) + Интервал 0 pt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0pt1">
    <w:name w:val="Основной текст (3) + Интервал 0 pt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320">
    <w:name w:val="Заголовок №3 (2)_"/>
    <w:link w:val="321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ArialNarrow">
    <w:name w:val="Основной текст (2) + Arial Narrow"/>
    <w:aliases w:val="11,5 pt1,Полужирный"/>
    <w:rPr>
      <w:rFonts w:ascii="Arial Narrow" w:hAnsi="Arial Narrow" w:cs="Arial Narrow"/>
      <w:b/>
      <w:bCs/>
      <w:spacing w:val="0"/>
      <w:sz w:val="23"/>
      <w:szCs w:val="23"/>
      <w:u w:val="none"/>
    </w:rPr>
  </w:style>
  <w:style w:type="character" w:customStyle="1" w:styleId="2Corbel">
    <w:name w:val="Основной текст (2) + Corbel"/>
    <w:aliases w:val="11 pt,Полужирный2"/>
    <w:rPr>
      <w:rFonts w:ascii="Corbel" w:hAnsi="Corbel" w:cs="Corbel"/>
      <w:b/>
      <w:bCs/>
      <w:spacing w:val="0"/>
      <w:sz w:val="22"/>
      <w:szCs w:val="22"/>
      <w:u w:val="none"/>
    </w:rPr>
  </w:style>
  <w:style w:type="character" w:customStyle="1" w:styleId="211pt">
    <w:name w:val="Основной текст (2) + 11 pt"/>
    <w:aliases w:val="Полужирный1,Интервал 0 pt1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63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140" w:after="240" w:line="31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20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40" w:lineRule="atLeast"/>
    </w:pPr>
    <w:rPr>
      <w:rFonts w:ascii="Corbel" w:hAnsi="Corbel" w:cs="Corbel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98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60" w:after="120" w:line="240" w:lineRule="atLeast"/>
      <w:ind w:firstLine="700"/>
      <w:jc w:val="both"/>
    </w:pPr>
    <w:rPr>
      <w:rFonts w:ascii="Courier New" w:hAnsi="Courier New" w:cs="Courier New"/>
      <w:b/>
      <w:bCs/>
      <w:i/>
      <w:iCs/>
      <w:color w:val="auto"/>
      <w:spacing w:val="-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702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12">
    <w:name w:val="Колонтитул1"/>
    <w:basedOn w:val="a"/>
    <w:link w:val="a4"/>
    <w:pPr>
      <w:shd w:val="clear" w:color="auto" w:fill="FFFFFF"/>
      <w:spacing w:line="240" w:lineRule="atLeast"/>
    </w:pPr>
    <w:rPr>
      <w:rFonts w:ascii="Trebuchet MS" w:hAnsi="Trebuchet MS" w:cs="Trebuchet MS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200" w:line="312" w:lineRule="exact"/>
      <w:jc w:val="center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Normal (Web)"/>
    <w:basedOn w:val="a"/>
    <w:rsid w:val="009809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rsid w:val="00095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5C8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C1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4B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D4B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7Exact">
    <w:name w:val="Основной текст (7) Exact"/>
    <w:link w:val="7"/>
    <w:locked/>
    <w:rPr>
      <w:rFonts w:ascii="Times New Roman" w:hAnsi="Times New Roman" w:cs="Times New Roman"/>
      <w:spacing w:val="0"/>
      <w:sz w:val="16"/>
      <w:szCs w:val="16"/>
      <w:u w:val="none"/>
    </w:rPr>
  </w:style>
  <w:style w:type="character" w:customStyle="1" w:styleId="2Exact">
    <w:name w:val="Основной текст (2) Exact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Exact0">
    <w:name w:val="Заголовок №2 Exact"/>
    <w:link w:val="2"/>
    <w:locked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9Exact">
    <w:name w:val="Основной текст (9) Exact"/>
    <w:link w:val="9"/>
    <w:locked/>
    <w:rPr>
      <w:rFonts w:ascii="Palatino Linotype" w:hAnsi="Palatino Linotype" w:cs="Palatino Linotype"/>
      <w:spacing w:val="20"/>
      <w:sz w:val="26"/>
      <w:szCs w:val="26"/>
      <w:u w:val="none"/>
    </w:rPr>
  </w:style>
  <w:style w:type="character" w:customStyle="1" w:styleId="10Exact">
    <w:name w:val="Основной текст (10) Exact"/>
    <w:link w:val="10"/>
    <w:locked/>
    <w:rPr>
      <w:rFonts w:ascii="Corbel" w:hAnsi="Corbel" w:cs="Corbel"/>
      <w:sz w:val="28"/>
      <w:szCs w:val="28"/>
      <w:u w:val="none"/>
    </w:rPr>
  </w:style>
  <w:style w:type="character" w:customStyle="1" w:styleId="8Exact">
    <w:name w:val="Основной текст (8) Exact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Geneva">
    <w:name w:val="Основной текст (8) + Geneva"/>
    <w:aliases w:val="10,5 pt,Не полужирный,Не курсив Exact"/>
    <w:rPr>
      <w:rFonts w:ascii="Geneva" w:hAnsi="Geneva" w:cs="Geneva"/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14pt">
    <w:name w:val="Основной текст (8) + 14 pt"/>
    <w:aliases w:val="Не полужирный4,Не курсив Exac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314pt">
    <w:name w:val="Основной текст (3) + 14 pt"/>
    <w:aliases w:val="Не полужирный3,Интервал 0 pt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4">
    <w:name w:val="Основной текст (4)_"/>
    <w:link w:val="4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link w:val="51"/>
    <w:locked/>
    <w:rPr>
      <w:rFonts w:ascii="Courier New" w:hAnsi="Courier New" w:cs="Courier New"/>
      <w:b/>
      <w:bCs/>
      <w:i/>
      <w:iCs/>
      <w:spacing w:val="-30"/>
      <w:u w:val="none"/>
    </w:rPr>
  </w:style>
  <w:style w:type="character" w:customStyle="1" w:styleId="50">
    <w:name w:val="Основной текст (5)"/>
    <w:rPr>
      <w:rFonts w:ascii="Courier New" w:hAnsi="Courier New" w:cs="Courier New"/>
      <w:b/>
      <w:bCs/>
      <w:i/>
      <w:iCs/>
      <w:spacing w:val="-30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0">
    <w:name w:val="Основной текст (2)_"/>
    <w:link w:val="21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">
    <w:name w:val="Заголовок №1_"/>
    <w:link w:val="11"/>
    <w:locked/>
    <w:rPr>
      <w:rFonts w:ascii="Times New Roman" w:hAnsi="Times New Roman" w:cs="Times New Roman"/>
      <w:b/>
      <w:bCs/>
      <w:spacing w:val="0"/>
      <w:sz w:val="42"/>
      <w:szCs w:val="42"/>
      <w:u w:val="none"/>
    </w:rPr>
  </w:style>
  <w:style w:type="character" w:customStyle="1" w:styleId="114pt">
    <w:name w:val="Заголовок №1 + 14 pt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8">
    <w:name w:val="Основной текст (8)_"/>
    <w:link w:val="80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1">
    <w:name w:val="Заголовок №3_"/>
    <w:link w:val="32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11)_"/>
    <w:link w:val="111"/>
    <w:locked/>
    <w:rPr>
      <w:rFonts w:ascii="Trebuchet MS" w:hAnsi="Trebuchet MS" w:cs="Trebuchet MS"/>
      <w:sz w:val="20"/>
      <w:szCs w:val="20"/>
      <w:u w:val="none"/>
    </w:rPr>
  </w:style>
  <w:style w:type="character" w:customStyle="1" w:styleId="814pt1">
    <w:name w:val="Основной текст (8) + 14 pt1"/>
    <w:aliases w:val="Не полужирный2,Не курсив"/>
    <w:rPr>
      <w:rFonts w:ascii="Times New Roman" w:hAnsi="Times New Roman" w:cs="Times New Roman"/>
      <w:b/>
      <w:bCs/>
      <w:i/>
      <w:iCs/>
      <w:spacing w:val="0"/>
      <w:sz w:val="28"/>
      <w:szCs w:val="28"/>
      <w:u w:val="none"/>
    </w:rPr>
  </w:style>
  <w:style w:type="character" w:customStyle="1" w:styleId="a4">
    <w:name w:val="Колонтитул_"/>
    <w:link w:val="12"/>
    <w:locked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120">
    <w:name w:val="Основной текст (12)_"/>
    <w:link w:val="121"/>
    <w:locked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22">
    <w:name w:val="Основной текст (2) + Курсив"/>
    <w:aliases w:val="Интервал 0 pt3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122">
    <w:name w:val="Основной текст (12) + Не курсив"/>
    <w:aliases w:val="Интервал 0 pt2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neva1">
    <w:name w:val="Основной текст (8) + Geneva1"/>
    <w:aliases w:val="101,5 pt2,Не полужирный1,Не курсив1"/>
    <w:rPr>
      <w:rFonts w:ascii="Geneva" w:hAnsi="Geneva" w:cs="Geneva"/>
      <w:b/>
      <w:bCs/>
      <w:i/>
      <w:iCs/>
      <w:sz w:val="21"/>
      <w:szCs w:val="21"/>
      <w:u w:val="none"/>
    </w:rPr>
  </w:style>
  <w:style w:type="character" w:customStyle="1" w:styleId="30pt">
    <w:name w:val="Основной текст (3) + Интервал 0 pt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0pt1">
    <w:name w:val="Основной текст (3) + Интервал 0 pt1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320">
    <w:name w:val="Заголовок №3 (2)_"/>
    <w:link w:val="321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ArialNarrow">
    <w:name w:val="Основной текст (2) + Arial Narrow"/>
    <w:aliases w:val="11,5 pt1,Полужирный"/>
    <w:rPr>
      <w:rFonts w:ascii="Arial Narrow" w:hAnsi="Arial Narrow" w:cs="Arial Narrow"/>
      <w:b/>
      <w:bCs/>
      <w:spacing w:val="0"/>
      <w:sz w:val="23"/>
      <w:szCs w:val="23"/>
      <w:u w:val="none"/>
    </w:rPr>
  </w:style>
  <w:style w:type="character" w:customStyle="1" w:styleId="2Corbel">
    <w:name w:val="Основной текст (2) + Corbel"/>
    <w:aliases w:val="11 pt,Полужирный2"/>
    <w:rPr>
      <w:rFonts w:ascii="Corbel" w:hAnsi="Corbel" w:cs="Corbel"/>
      <w:b/>
      <w:bCs/>
      <w:spacing w:val="0"/>
      <w:sz w:val="22"/>
      <w:szCs w:val="22"/>
      <w:u w:val="none"/>
    </w:rPr>
  </w:style>
  <w:style w:type="character" w:customStyle="1" w:styleId="211pt">
    <w:name w:val="Основной текст (2) + 11 pt"/>
    <w:aliases w:val="Полужирный1,Интервал 0 pt1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63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140" w:after="240" w:line="31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20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40" w:lineRule="atLeast"/>
    </w:pPr>
    <w:rPr>
      <w:rFonts w:ascii="Corbel" w:hAnsi="Corbel" w:cs="Corbel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98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60" w:after="120" w:line="240" w:lineRule="atLeast"/>
      <w:ind w:firstLine="700"/>
      <w:jc w:val="both"/>
    </w:pPr>
    <w:rPr>
      <w:rFonts w:ascii="Courier New" w:hAnsi="Courier New" w:cs="Courier New"/>
      <w:b/>
      <w:bCs/>
      <w:i/>
      <w:iCs/>
      <w:color w:val="auto"/>
      <w:spacing w:val="-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702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12">
    <w:name w:val="Колонтитул1"/>
    <w:basedOn w:val="a"/>
    <w:link w:val="a4"/>
    <w:pPr>
      <w:shd w:val="clear" w:color="auto" w:fill="FFFFFF"/>
      <w:spacing w:line="240" w:lineRule="atLeast"/>
    </w:pPr>
    <w:rPr>
      <w:rFonts w:ascii="Trebuchet MS" w:hAnsi="Trebuchet MS" w:cs="Trebuchet MS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200" w:line="312" w:lineRule="exact"/>
      <w:jc w:val="center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Normal (Web)"/>
    <w:basedOn w:val="a"/>
    <w:rsid w:val="009809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rsid w:val="00095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5C8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C1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4B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D4B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Леся</dc:creator>
  <cp:lastModifiedBy>User</cp:lastModifiedBy>
  <cp:revision>2</cp:revision>
  <cp:lastPrinted>2020-11-17T08:06:00Z</cp:lastPrinted>
  <dcterms:created xsi:type="dcterms:W3CDTF">2020-11-17T08:35:00Z</dcterms:created>
  <dcterms:modified xsi:type="dcterms:W3CDTF">2020-11-17T08:35:00Z</dcterms:modified>
</cp:coreProperties>
</file>